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E0" w:rsidRPr="0024472F" w:rsidRDefault="00A12C34" w:rsidP="00A12C34">
      <w:pPr>
        <w:spacing w:after="150" w:line="253" w:lineRule="atLeast"/>
        <w:rPr>
          <w:rFonts w:ascii="Arial" w:eastAsia="Times New Roman" w:hAnsi="Arial" w:cs="Arial"/>
          <w:color w:val="1D1D1D"/>
          <w:sz w:val="20"/>
          <w:szCs w:val="20"/>
        </w:rPr>
      </w:pPr>
      <w:r w:rsidRPr="00FF21E0">
        <w:rPr>
          <w:rFonts w:ascii="Arial" w:eastAsia="Times New Roman" w:hAnsi="Arial" w:cs="Arial"/>
          <w:color w:val="848484"/>
          <w:sz w:val="18"/>
          <w:szCs w:val="18"/>
        </w:rPr>
        <w:t xml:space="preserve"> </w:t>
      </w:r>
    </w:p>
    <w:p w:rsidR="0024472F" w:rsidRDefault="005C6F76" w:rsidP="0024472F">
      <w:pPr>
        <w:spacing w:after="0" w:line="240" w:lineRule="auto"/>
        <w:jc w:val="center"/>
        <w:rPr>
          <w:rFonts w:ascii="Times New Roman" w:eastAsia="Times New Roman" w:hAnsi="Times New Roman" w:cs="Times New Roman"/>
          <w:b/>
          <w:bCs/>
          <w:color w:val="1D1D1D"/>
          <w:sz w:val="24"/>
          <w:szCs w:val="24"/>
        </w:rPr>
      </w:pPr>
      <w:r>
        <w:rPr>
          <w:rFonts w:ascii="Times New Roman" w:eastAsia="Times New Roman" w:hAnsi="Times New Roman" w:cs="Times New Roman"/>
          <w:b/>
          <w:bCs/>
          <w:color w:val="1D1D1D"/>
          <w:sz w:val="24"/>
          <w:szCs w:val="24"/>
        </w:rPr>
        <w:t>ВЫСТУПЛЕНИЕ</w:t>
      </w:r>
      <w:r w:rsidR="0024472F">
        <w:rPr>
          <w:rFonts w:ascii="Times New Roman" w:eastAsia="Times New Roman" w:hAnsi="Times New Roman" w:cs="Times New Roman"/>
          <w:b/>
          <w:bCs/>
          <w:color w:val="1D1D1D"/>
          <w:sz w:val="24"/>
          <w:szCs w:val="24"/>
        </w:rPr>
        <w:t xml:space="preserve"> ПУТИНА В.В. и ШМАКОВА М.В.</w:t>
      </w:r>
    </w:p>
    <w:p w:rsidR="0024472F" w:rsidRDefault="0024472F" w:rsidP="0024472F">
      <w:pPr>
        <w:spacing w:after="0" w:line="240" w:lineRule="auto"/>
        <w:jc w:val="center"/>
        <w:rPr>
          <w:rFonts w:ascii="Times New Roman" w:eastAsia="Times New Roman" w:hAnsi="Times New Roman" w:cs="Times New Roman"/>
          <w:b/>
          <w:bCs/>
          <w:color w:val="1D1D1D"/>
          <w:sz w:val="24"/>
          <w:szCs w:val="24"/>
        </w:rPr>
      </w:pPr>
    </w:p>
    <w:p w:rsidR="0024472F" w:rsidRDefault="0024472F" w:rsidP="00FF21E0">
      <w:pPr>
        <w:spacing w:after="0" w:line="240" w:lineRule="auto"/>
        <w:jc w:val="both"/>
        <w:rPr>
          <w:rFonts w:ascii="Times New Roman" w:eastAsia="Times New Roman" w:hAnsi="Times New Roman" w:cs="Times New Roman"/>
          <w:b/>
          <w:bCs/>
          <w:color w:val="1D1D1D"/>
          <w:sz w:val="24"/>
          <w:szCs w:val="24"/>
        </w:rPr>
      </w:pP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b/>
          <w:bCs/>
          <w:color w:val="1D1D1D"/>
          <w:sz w:val="24"/>
          <w:szCs w:val="24"/>
        </w:rPr>
        <w:t>В.ПУТИН</w:t>
      </w:r>
      <w:r w:rsidRPr="00FF21E0">
        <w:rPr>
          <w:rFonts w:ascii="Times New Roman" w:eastAsia="Times New Roman" w:hAnsi="Times New Roman" w:cs="Times New Roman"/>
          <w:color w:val="1D1D1D"/>
          <w:sz w:val="24"/>
          <w:szCs w:val="24"/>
        </w:rPr>
        <w:t>: Добрый день, уважаемые друзья, коллеги! Я очень рад возможности приветствовать делегатов и гостей съезда Федерации независимых профсоюзов России.</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Михаил Викторович [Шмаков] уже сказал об этом, сегодня знаменательный день – год назад здесь, в Сочи, открылись зимние Олимпийские игры. Можно об этом вспомнить и потому, что профсоюзы всегда в нашей стране уделяли большое внимание развитию спорта, в том числе массового спорта, но не только: имели и свои спортивные общества, поддерживали их, имели огромную сеть спортивных сооружений. Я очень надеюсь, что эта практика не будет забываться, а эта сеть, в том числе и с вашей помощью, </w:t>
      </w:r>
      <w:proofErr w:type="gramStart"/>
      <w:r w:rsidRPr="00FF21E0">
        <w:rPr>
          <w:rFonts w:ascii="Times New Roman" w:eastAsia="Times New Roman" w:hAnsi="Times New Roman" w:cs="Times New Roman"/>
          <w:color w:val="1D1D1D"/>
          <w:sz w:val="24"/>
          <w:szCs w:val="24"/>
        </w:rPr>
        <w:t>будет поддерживаться и</w:t>
      </w:r>
      <w:proofErr w:type="gramEnd"/>
      <w:r w:rsidRPr="00FF21E0">
        <w:rPr>
          <w:rFonts w:ascii="Times New Roman" w:eastAsia="Times New Roman" w:hAnsi="Times New Roman" w:cs="Times New Roman"/>
          <w:color w:val="1D1D1D"/>
          <w:sz w:val="24"/>
          <w:szCs w:val="24"/>
        </w:rPr>
        <w:t xml:space="preserve"> будет служить людям.</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Мы многое сделали и в ходе подготовки к Олимпийским играм, и для их успешного </w:t>
      </w:r>
      <w:proofErr w:type="gramStart"/>
      <w:r w:rsidRPr="00FF21E0">
        <w:rPr>
          <w:rFonts w:ascii="Times New Roman" w:eastAsia="Times New Roman" w:hAnsi="Times New Roman" w:cs="Times New Roman"/>
          <w:color w:val="1D1D1D"/>
          <w:sz w:val="24"/>
          <w:szCs w:val="24"/>
        </w:rPr>
        <w:t>проведения</w:t>
      </w:r>
      <w:proofErr w:type="gramEnd"/>
      <w:r w:rsidRPr="00FF21E0">
        <w:rPr>
          <w:rFonts w:ascii="Times New Roman" w:eastAsia="Times New Roman" w:hAnsi="Times New Roman" w:cs="Times New Roman"/>
          <w:color w:val="1D1D1D"/>
          <w:sz w:val="24"/>
          <w:szCs w:val="24"/>
        </w:rPr>
        <w:t xml:space="preserve"> как для участников, так и для наших спортсменов. Они были яркими, запоминающимися и действительно вызвали всплеск положительных эмоций.</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Хотел бы ещё на одно обратить внимание в этой связи – на то, что Игры были и самыми равноправными, можно сказать. Что имею в виду: женщины составили почти половину всех участников. Состоялся дебют 12 новых видов спорта, в том числе тех, которые так популярны у молодёжи. И </w:t>
      </w:r>
      <w:proofErr w:type="spellStart"/>
      <w:r w:rsidRPr="00FF21E0">
        <w:rPr>
          <w:rFonts w:ascii="Times New Roman" w:eastAsia="Times New Roman" w:hAnsi="Times New Roman" w:cs="Times New Roman"/>
          <w:color w:val="1D1D1D"/>
          <w:sz w:val="24"/>
          <w:szCs w:val="24"/>
        </w:rPr>
        <w:t>паралимпийское</w:t>
      </w:r>
      <w:proofErr w:type="spellEnd"/>
      <w:r w:rsidRPr="00FF21E0">
        <w:rPr>
          <w:rFonts w:ascii="Times New Roman" w:eastAsia="Times New Roman" w:hAnsi="Times New Roman" w:cs="Times New Roman"/>
          <w:color w:val="1D1D1D"/>
          <w:sz w:val="24"/>
          <w:szCs w:val="24"/>
        </w:rPr>
        <w:t xml:space="preserve"> движение показало себя с самой лучшей стороны, в том числе и наши </w:t>
      </w:r>
      <w:proofErr w:type="spellStart"/>
      <w:r w:rsidRPr="00FF21E0">
        <w:rPr>
          <w:rFonts w:ascii="Times New Roman" w:eastAsia="Times New Roman" w:hAnsi="Times New Roman" w:cs="Times New Roman"/>
          <w:color w:val="1D1D1D"/>
          <w:sz w:val="24"/>
          <w:szCs w:val="24"/>
        </w:rPr>
        <w:t>паралимпийцы</w:t>
      </w:r>
      <w:proofErr w:type="spellEnd"/>
      <w:r w:rsidRPr="00FF21E0">
        <w:rPr>
          <w:rFonts w:ascii="Times New Roman" w:eastAsia="Times New Roman" w:hAnsi="Times New Roman" w:cs="Times New Roman"/>
          <w:color w:val="1D1D1D"/>
          <w:sz w:val="24"/>
          <w:szCs w:val="24"/>
        </w:rPr>
        <w:t>.</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Уже сказал и хочу ещё раз повторить: надеюсь, что и профсоюзы будут уделять значительное внимание здоровому образу жизни, потому что всё, что вы делаете, посвящено людям, всё, что вы делаете, направлено на человека. Материальное благосостояние, условия труда не могут восприниматься в отрыве от здорового образа жизни, от занятий физкультурой, от того, чтобы человек чувствовал себя здоровым, полноценным.</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Хочу отметить, что российские профсоюзы в целом – не только в этой области, а в социальной сфере вообще – наделены законом очень широкими полномочиями по защите человека труда. Недаром девиз и вашего съезда: достойный труд – основа благосостояния человека и развития страны. Вам предстоит обсудить немало вопросов, среди которых и повышение эффективности социального партнёрства – это чрезвычайно важная вещь, это направление, безусловно, одно из важнейших.</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Ведущей площадкой совместной работы государства, объединений работодателей и профсоюзов является Российская трёхсторонняя комиссия по регулированию социально-трудовых отношений, её влияние и авторитет в последние годы очень возросли. Она стала реальным действенным механизмом согласования позиций между государством, работодателями и работниками.</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 этой связи хотел бы отметить вашу общую роль в развитии деятельности трёхсторонней комиссии и роль вашего лидера. Михаил Викторович Шмаков очень многое сделал, для того чтобы роль трёхсторонней комиссии возросла, ведёт себя очень активно, иногда даже, мне кажется, очень наступательно. Вот и сейчас... Мы часто с ним спорили, когда я Правительство возглавлял. Сейчас не тот формат, я пришёл просто вас поприветствовать, поздравить.</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Но хотел бы обратить внимание на некоторые вещи. Например, по поводу «заговора» рыночников и либералов. Думаю, что всё-таки заговора у нас нет, есть разные подходы к развитию экономики, социальной сферы. Нам всегда удавалось находить «золотую середину».</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Да и «невидимая рука рынка», как здесь было сказано, – я цитирую всё предыдущего выступающего, как классика, – она у нас заметна, понятна, </w:t>
      </w:r>
      <w:proofErr w:type="gramStart"/>
      <w:r w:rsidRPr="00FF21E0">
        <w:rPr>
          <w:rFonts w:ascii="Times New Roman" w:eastAsia="Times New Roman" w:hAnsi="Times New Roman" w:cs="Times New Roman"/>
          <w:color w:val="1D1D1D"/>
          <w:sz w:val="24"/>
          <w:szCs w:val="24"/>
        </w:rPr>
        <w:t>и</w:t>
      </w:r>
      <w:proofErr w:type="gramEnd"/>
      <w:r w:rsidRPr="00FF21E0">
        <w:rPr>
          <w:rFonts w:ascii="Times New Roman" w:eastAsia="Times New Roman" w:hAnsi="Times New Roman" w:cs="Times New Roman"/>
          <w:color w:val="1D1D1D"/>
          <w:sz w:val="24"/>
          <w:szCs w:val="24"/>
        </w:rPr>
        <w:t xml:space="preserve"> в общем и в целом прозрачна. Если внимательно посмотреть на то, что происходит: какая же там «мощная рука рынка», когда у нас отработана целая система поддержки отдельных отраслей, </w:t>
      </w:r>
      <w:r w:rsidRPr="00FF21E0">
        <w:rPr>
          <w:rFonts w:ascii="Times New Roman" w:eastAsia="Times New Roman" w:hAnsi="Times New Roman" w:cs="Times New Roman"/>
          <w:color w:val="1D1D1D"/>
          <w:sz w:val="24"/>
          <w:szCs w:val="24"/>
        </w:rPr>
        <w:lastRenderedPageBreak/>
        <w:t xml:space="preserve">льготирование, скажем, сельского хозяйства, льготирование высокотехнологичного бизнеса – малого и среднего, льготирование развития отдельных территорий? А если посмотреть на так называемое проектное финансирование, там прямое фондирование из Центрального банка, который сейчас </w:t>
      </w:r>
      <w:proofErr w:type="gramStart"/>
      <w:r w:rsidRPr="00FF21E0">
        <w:rPr>
          <w:rFonts w:ascii="Times New Roman" w:eastAsia="Times New Roman" w:hAnsi="Times New Roman" w:cs="Times New Roman"/>
          <w:color w:val="1D1D1D"/>
          <w:sz w:val="24"/>
          <w:szCs w:val="24"/>
        </w:rPr>
        <w:t>был</w:t>
      </w:r>
      <w:proofErr w:type="gramEnd"/>
      <w:r w:rsidRPr="00FF21E0">
        <w:rPr>
          <w:rFonts w:ascii="Times New Roman" w:eastAsia="Times New Roman" w:hAnsi="Times New Roman" w:cs="Times New Roman"/>
          <w:color w:val="1D1D1D"/>
          <w:sz w:val="24"/>
          <w:szCs w:val="24"/>
        </w:rPr>
        <w:t xml:space="preserve"> подвергнут критике. Наверное, </w:t>
      </w:r>
      <w:proofErr w:type="gramStart"/>
      <w:r w:rsidRPr="00FF21E0">
        <w:rPr>
          <w:rFonts w:ascii="Times New Roman" w:eastAsia="Times New Roman" w:hAnsi="Times New Roman" w:cs="Times New Roman"/>
          <w:color w:val="1D1D1D"/>
          <w:sz w:val="24"/>
          <w:szCs w:val="24"/>
        </w:rPr>
        <w:t>есть</w:t>
      </w:r>
      <w:proofErr w:type="gramEnd"/>
      <w:r w:rsidRPr="00FF21E0">
        <w:rPr>
          <w:rFonts w:ascii="Times New Roman" w:eastAsia="Times New Roman" w:hAnsi="Times New Roman" w:cs="Times New Roman"/>
          <w:color w:val="1D1D1D"/>
          <w:sz w:val="24"/>
          <w:szCs w:val="24"/>
        </w:rPr>
        <w:t xml:space="preserve"> за что их критиковать, точно совершенно есть, но всё-таки это не чистый, не оголтелый рынок, это точно с элементами регулирования.</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То же самое касается и перехода на кадастровую стоимость. </w:t>
      </w:r>
      <w:proofErr w:type="gramStart"/>
      <w:r w:rsidRPr="00FF21E0">
        <w:rPr>
          <w:rFonts w:ascii="Times New Roman" w:eastAsia="Times New Roman" w:hAnsi="Times New Roman" w:cs="Times New Roman"/>
          <w:color w:val="1D1D1D"/>
          <w:sz w:val="24"/>
          <w:szCs w:val="24"/>
        </w:rPr>
        <w:t>Здесь я, безусловно, согласен с вами, согласен с руководителем ФНПР: нужно очень внимательно смотреть за тем – и я призываю вас это делать на местах, особенно на местах, это же на местах всё происходит, – чтобы этот переход был понятным, ясным, прозрачным, и чтобы он не отражался негативным образом на гражданах, на физических лицах.</w:t>
      </w:r>
      <w:proofErr w:type="gramEnd"/>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Совсем ничего не делать – тоже не очень правильно. Ведь что такое оценка по БТИ? Она почти нулевая. Вы знаете, что на практике это приводит к тому, что целый кластер участников экономической деятельности, скажем, торговые предприятия, почти уходит от налогообложения, особенно при использовании </w:t>
      </w:r>
      <w:proofErr w:type="spellStart"/>
      <w:r w:rsidRPr="00FF21E0">
        <w:rPr>
          <w:rFonts w:ascii="Times New Roman" w:eastAsia="Times New Roman" w:hAnsi="Times New Roman" w:cs="Times New Roman"/>
          <w:color w:val="1D1D1D"/>
          <w:sz w:val="24"/>
          <w:szCs w:val="24"/>
        </w:rPr>
        <w:t>офшорных</w:t>
      </w:r>
      <w:proofErr w:type="spellEnd"/>
      <w:r w:rsidRPr="00FF21E0">
        <w:rPr>
          <w:rFonts w:ascii="Times New Roman" w:eastAsia="Times New Roman" w:hAnsi="Times New Roman" w:cs="Times New Roman"/>
          <w:color w:val="1D1D1D"/>
          <w:sz w:val="24"/>
          <w:szCs w:val="24"/>
        </w:rPr>
        <w:t xml:space="preserve"> схем. А ведь от этого зависит наполнение региональных бюджетов и, соответственно, решение или </w:t>
      </w:r>
      <w:proofErr w:type="spellStart"/>
      <w:r w:rsidRPr="00FF21E0">
        <w:rPr>
          <w:rFonts w:ascii="Times New Roman" w:eastAsia="Times New Roman" w:hAnsi="Times New Roman" w:cs="Times New Roman"/>
          <w:color w:val="1D1D1D"/>
          <w:sz w:val="24"/>
          <w:szCs w:val="24"/>
        </w:rPr>
        <w:t>нерешение</w:t>
      </w:r>
      <w:proofErr w:type="spellEnd"/>
      <w:r w:rsidRPr="00FF21E0">
        <w:rPr>
          <w:rFonts w:ascii="Times New Roman" w:eastAsia="Times New Roman" w:hAnsi="Times New Roman" w:cs="Times New Roman"/>
          <w:color w:val="1D1D1D"/>
          <w:sz w:val="24"/>
          <w:szCs w:val="24"/>
        </w:rPr>
        <w:t xml:space="preserve"> тех или иных социальных вопросов, решения которых вы добиваетесь. Поэтому нужно внимательно следить за тем, что происходит, корректировать власти, не перекладывать всё на плечи человека труда, я с вами </w:t>
      </w:r>
      <w:proofErr w:type="gramStart"/>
      <w:r w:rsidRPr="00FF21E0">
        <w:rPr>
          <w:rFonts w:ascii="Times New Roman" w:eastAsia="Times New Roman" w:hAnsi="Times New Roman" w:cs="Times New Roman"/>
          <w:color w:val="1D1D1D"/>
          <w:sz w:val="24"/>
          <w:szCs w:val="24"/>
        </w:rPr>
        <w:t>абсолютно согласен</w:t>
      </w:r>
      <w:proofErr w:type="gramEnd"/>
      <w:r w:rsidRPr="00FF21E0">
        <w:rPr>
          <w:rFonts w:ascii="Times New Roman" w:eastAsia="Times New Roman" w:hAnsi="Times New Roman" w:cs="Times New Roman"/>
          <w:color w:val="1D1D1D"/>
          <w:sz w:val="24"/>
          <w:szCs w:val="24"/>
        </w:rPr>
        <w:t xml:space="preserve">, но и не </w:t>
      </w:r>
      <w:proofErr w:type="spellStart"/>
      <w:r w:rsidRPr="00FF21E0">
        <w:rPr>
          <w:rFonts w:ascii="Times New Roman" w:eastAsia="Times New Roman" w:hAnsi="Times New Roman" w:cs="Times New Roman"/>
          <w:color w:val="1D1D1D"/>
          <w:sz w:val="24"/>
          <w:szCs w:val="24"/>
        </w:rPr>
        <w:t>стагнировать</w:t>
      </w:r>
      <w:proofErr w:type="spellEnd"/>
      <w:r w:rsidRPr="00FF21E0">
        <w:rPr>
          <w:rFonts w:ascii="Times New Roman" w:eastAsia="Times New Roman" w:hAnsi="Times New Roman" w:cs="Times New Roman"/>
          <w:color w:val="1D1D1D"/>
          <w:sz w:val="24"/>
          <w:szCs w:val="24"/>
        </w:rPr>
        <w:t xml:space="preserve"> ситуацию, которая, безусловно, требует определённых изменений.</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Или уровень заработной платы руководителей крупных компаний. Здесь, конечно, нужно очень внимательно следить. «Золотые парашюты», как вы знаете, мы отменили, но и за уровнем заработной платы нужно следить. Только что мы с вами должны понимать? Если мы хотим в крупные компании привлекать менеджеров высочайшего мирового класса, а именно такие нам нужны, в том числе и из других государств, то на этом рынке труда существует определённый уровень заработной платы.</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Если руководитель компании – российский гражданин, он не может получать меньше своего заместителя. Здесь только важно что? Важно, чтобы «мути» никакой не было, чтобы это всё было прозрачно, объяснено гражданам, и тогда будет понятно. А если кто-то что-то закрывает, прячет, тогда возникают вопросы: значит, есть что прятать. И здесь я, безусловно, с вами согласен – нужно вытаскивать это всё на свет божий.</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И, наконец, по поводу того, что против нашей страны ведётся война. Войны, слава богу, нет. Давайте не будем особенно обращать на это внимание. Но точно совершенно есть попытка сдержать наше развитие различными средствами, есть попытка заморозить существующий, сложившийся за последние десятилетия после развала Советского Союза миропорядок во главе с одним безусловным лидером, который хочет в качестве такого и остаться, полагая, что ему можно всё, а другим </w:t>
      </w:r>
      <w:proofErr w:type="gramStart"/>
      <w:r w:rsidRPr="00FF21E0">
        <w:rPr>
          <w:rFonts w:ascii="Times New Roman" w:eastAsia="Times New Roman" w:hAnsi="Times New Roman" w:cs="Times New Roman"/>
          <w:color w:val="1D1D1D"/>
          <w:sz w:val="24"/>
          <w:szCs w:val="24"/>
        </w:rPr>
        <w:t>можно</w:t>
      </w:r>
      <w:proofErr w:type="gramEnd"/>
      <w:r w:rsidRPr="00FF21E0">
        <w:rPr>
          <w:rFonts w:ascii="Times New Roman" w:eastAsia="Times New Roman" w:hAnsi="Times New Roman" w:cs="Times New Roman"/>
          <w:color w:val="1D1D1D"/>
          <w:sz w:val="24"/>
          <w:szCs w:val="24"/>
        </w:rPr>
        <w:t xml:space="preserve"> то только, что он разрешит и только в его интересах. Такой миропорядок Россию никогда не устроит.</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Если кому-то это нравится, кто-то хочет жить в условиях </w:t>
      </w:r>
      <w:proofErr w:type="spellStart"/>
      <w:r w:rsidRPr="00FF21E0">
        <w:rPr>
          <w:rFonts w:ascii="Times New Roman" w:eastAsia="Times New Roman" w:hAnsi="Times New Roman" w:cs="Times New Roman"/>
          <w:color w:val="1D1D1D"/>
          <w:sz w:val="24"/>
          <w:szCs w:val="24"/>
        </w:rPr>
        <w:t>полуоккупации</w:t>
      </w:r>
      <w:proofErr w:type="spellEnd"/>
      <w:r w:rsidRPr="00FF21E0">
        <w:rPr>
          <w:rFonts w:ascii="Times New Roman" w:eastAsia="Times New Roman" w:hAnsi="Times New Roman" w:cs="Times New Roman"/>
          <w:color w:val="1D1D1D"/>
          <w:sz w:val="24"/>
          <w:szCs w:val="24"/>
        </w:rPr>
        <w:t xml:space="preserve">, – мы этого делать не будем. Но и воевать </w:t>
      </w:r>
      <w:proofErr w:type="gramStart"/>
      <w:r w:rsidRPr="00FF21E0">
        <w:rPr>
          <w:rFonts w:ascii="Times New Roman" w:eastAsia="Times New Roman" w:hAnsi="Times New Roman" w:cs="Times New Roman"/>
          <w:color w:val="1D1D1D"/>
          <w:sz w:val="24"/>
          <w:szCs w:val="24"/>
        </w:rPr>
        <w:t>мы</w:t>
      </w:r>
      <w:proofErr w:type="gramEnd"/>
      <w:r w:rsidRPr="00FF21E0">
        <w:rPr>
          <w:rFonts w:ascii="Times New Roman" w:eastAsia="Times New Roman" w:hAnsi="Times New Roman" w:cs="Times New Roman"/>
          <w:color w:val="1D1D1D"/>
          <w:sz w:val="24"/>
          <w:szCs w:val="24"/>
        </w:rPr>
        <w:t xml:space="preserve"> ни с кем не собираемся, мы собираемся со всеми сотрудничать. И те попытки, которые предпринимаются, в том числе с так называемыми санкциями, в конечном итоге, я думаю, никому радости не принесут. И в отношении такой страны, как </w:t>
      </w:r>
      <w:proofErr w:type="gramStart"/>
      <w:r w:rsidRPr="00FF21E0">
        <w:rPr>
          <w:rFonts w:ascii="Times New Roman" w:eastAsia="Times New Roman" w:hAnsi="Times New Roman" w:cs="Times New Roman"/>
          <w:color w:val="1D1D1D"/>
          <w:sz w:val="24"/>
          <w:szCs w:val="24"/>
        </w:rPr>
        <w:t>наша</w:t>
      </w:r>
      <w:proofErr w:type="gramEnd"/>
      <w:r w:rsidRPr="00FF21E0">
        <w:rPr>
          <w:rFonts w:ascii="Times New Roman" w:eastAsia="Times New Roman" w:hAnsi="Times New Roman" w:cs="Times New Roman"/>
          <w:color w:val="1D1D1D"/>
          <w:sz w:val="24"/>
          <w:szCs w:val="24"/>
        </w:rPr>
        <w:t>, они точно не могут быть эффективными, хотя наносят нам определённый ущерб и вред. И мы должны это понять, и, понимая это, должны повышать свой уровень суверенитета, в том числе и в сфере экономики. Но без сотрудничества с представителями работников, без сотрудничества с профсоюзами, конечно, эффективно мы этот путь повышения своего суверенитета в области экономики пройти не сможем. Поэтому я хотел бы вас призвать к пониманию того, что происходит, и к сотрудничеству с государством и с Правительством.</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Между тем большая работа проведена профсоюзами по внедрению современных механизмов оценки условий труда, постоянно обсуждаются вопросы совершенствования системы оплаты труда работников, в том числе и в бюджетной сфере.</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lastRenderedPageBreak/>
        <w:t>Подчеркну большую роль ФНПР как надёжного партнёра государства в обеспечении социальных гарантий трудящихся. С вашим участием обсуждаются проекты нормативных правовых актов, подготовленных Минтрудом России и другими ведомствами.</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Представителей профсоюзов всегда отличали заинтересованное, неравнодушное отношение к делу, они активно работают и в консультативных органах при Президенте и при Правительстве Российской Федерации. Например, в Национальном совете по профессиональным квалификациям вместе с предпринимателями разрабатывают новые профессиональные стандарты.</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Вы знаете, что в майских указах поставлена чёткая задача: к 2020 году число высококвалифицированных рабочих мест должно составить не менее трети. Безусловно, это очень сложная задача, и роль профсоюзов здесь – идти в ногу со временем и вести диалог с работодателями на основе понимания, что передовым производствам нужны специалисты, отвечающие современным требованиям.</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Уважаемые коллеги! Очень важно, чтобы позитивный опыт сотрудничества, достигнутый на федеральном уровне, распространялся и на регионы. Там также учреждены трёхсторонние комиссии, но далеко не везде, к сожалению, наверняка присутствующие в этом зале знают это, и далеко не всегда они эффективно и с полной отдачей выполняют свои функции. Понятно, здесь многое зависит от позиции руководителей субъектов Федерации, но профсоюзы также должны быть более настойчивыми. Когда они проявляют себя энергично, и комиссии, как правило, работают результативнее.</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Известно также, что и не все предприниматели стремятся к реальному, продуктивному сотрудничеству. Нередко их партнёрство с профсоюзами – просто показная формальность, «проформа», которой они вынуждены следовать в соответствии с законом. В этой связи подчеркну, что государство будет и дальше поддерживать профсоюзы в исполнении вашей главной миссии – защите трудовых прав граждан России. Государство, профсоюзы и работодатели должны действовать солидарно, только тогда обязательно выполним всё намеченное.</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Сегодня, в достаточно сложный период, который переживает наша страна, наша экономика, деятельность трёхсторонних комиссий и первичных профсоюзных организаций особенно значима.</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Все мы понимаем, что ситуация на рынке труда может усложниться и структура занятости будет трансформироваться. И нужно добиваться, чтобы работодатели действовали в соответствии с законом, а права наёмных работников не были ущемлены.</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При этом и ваша позиция должна быть конструктивной, без всякого популизма. Так, бессмысленно и вредно вставать на пути у продуманных планов модернизации и повышения эффективности производств. Здесь, кстати говоря, уже было об этом сказано. Нужно руководствоваться не какими-то амбициями, а здравым смыслом, реальными интересами людей.</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Ведь, ничего не меняя, трудно обеспечить и новое качество труда, и более высокие заработные платы, да и не решить нам с вами задачи на 25 миллионов новых рабочих мест. Но, повторю, принципиально важно, чтобы рост производительности труда приводил к повышению доходов граждан, к изменению к лучшему их условий труда, а тот, кто высвобождается, был защищён социально, смог найти новую работу, повысить свою квалификацию.</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Эти вопросы вы и ваши коллеги должны, безусловно, внимательно отслеживать, своевременно реагировать и на прямые нарушения трудового законодательства, и на формальное, бездушное отношение к людям, с которым очень часто ещё наши граждане сталкиваются.</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Добавлю, что профсоюзам надо проявлять активность и вносить свои предложения в антикризисные планы, которые сейчас формируются в регионах.</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Именно кропотливая совместная работа государства, бизнеса, профсоюзов нужна, для того чтобы одолеть сегодняшние непростые времена, реально изменить экономику, </w:t>
      </w:r>
      <w:r w:rsidRPr="00FF21E0">
        <w:rPr>
          <w:rFonts w:ascii="Times New Roman" w:eastAsia="Times New Roman" w:hAnsi="Times New Roman" w:cs="Times New Roman"/>
          <w:color w:val="1D1D1D"/>
          <w:sz w:val="24"/>
          <w:szCs w:val="24"/>
        </w:rPr>
        <w:lastRenderedPageBreak/>
        <w:t>сохранить и создать новые рабочие места, о чём я уже трижды сегодня говорил, обеспечить устойчивость предприятий и благополучие наших людей, а значит, предотвратить возникновение социальных и трудовых конфликтов.</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В повестке вашего съезда – развитие рынка труда, управление профессиональными рисками, содействие занятости граждан, вопросы поэтапного роста минимального </w:t>
      </w:r>
      <w:proofErr w:type="gramStart"/>
      <w:r w:rsidRPr="00FF21E0">
        <w:rPr>
          <w:rFonts w:ascii="Times New Roman" w:eastAsia="Times New Roman" w:hAnsi="Times New Roman" w:cs="Times New Roman"/>
          <w:color w:val="1D1D1D"/>
          <w:sz w:val="24"/>
          <w:szCs w:val="24"/>
        </w:rPr>
        <w:t>размера оплаты труда</w:t>
      </w:r>
      <w:proofErr w:type="gramEnd"/>
      <w:r w:rsidRPr="00FF21E0">
        <w:rPr>
          <w:rFonts w:ascii="Times New Roman" w:eastAsia="Times New Roman" w:hAnsi="Times New Roman" w:cs="Times New Roman"/>
          <w:color w:val="1D1D1D"/>
          <w:sz w:val="24"/>
          <w:szCs w:val="24"/>
        </w:rPr>
        <w:t xml:space="preserve">. Полагаю, что вы уделите особое внимание и роли профсоюзных организаций в решении задач повышения темпов экономического роста, развития </w:t>
      </w:r>
      <w:proofErr w:type="spellStart"/>
      <w:r w:rsidRPr="00FF21E0">
        <w:rPr>
          <w:rFonts w:ascii="Times New Roman" w:eastAsia="Times New Roman" w:hAnsi="Times New Roman" w:cs="Times New Roman"/>
          <w:color w:val="1D1D1D"/>
          <w:sz w:val="24"/>
          <w:szCs w:val="24"/>
        </w:rPr>
        <w:t>несырьевых</w:t>
      </w:r>
      <w:proofErr w:type="spellEnd"/>
      <w:r w:rsidRPr="00FF21E0">
        <w:rPr>
          <w:rFonts w:ascii="Times New Roman" w:eastAsia="Times New Roman" w:hAnsi="Times New Roman" w:cs="Times New Roman"/>
          <w:color w:val="1D1D1D"/>
          <w:sz w:val="24"/>
          <w:szCs w:val="24"/>
        </w:rPr>
        <w:t xml:space="preserve"> и высокотехнологичных отраслей экономики.</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 достижении этих целей должны участвовать все общественные силы нашей страны. Ваша федерация никогда не оставалась в стороне от решения проблем России. Рассчитываю, что и сегодня профсоюзы будут работать так же энергично.</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И в заключение хотел бы особо отметить позитивную роль Федерации независимых профсоюзов в укреплении и консолидации гражданского общества. Вы в полной мере осознаёте, насколько это важно для России, понимаете, что только в атмосфере стабильности и взаимопонимания можно динамично и успешно двигаться вперёд и добиваться реальных результатов в отстаивании и защите социально-трудовых прав граждан России.</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Большое вам спасибо за работу и за внимание.</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Я позволю себе пару замечаний. Я внимательно слушал </w:t>
      </w:r>
      <w:proofErr w:type="gramStart"/>
      <w:r w:rsidRPr="00FF21E0">
        <w:rPr>
          <w:rFonts w:ascii="Times New Roman" w:eastAsia="Times New Roman" w:hAnsi="Times New Roman" w:cs="Times New Roman"/>
          <w:color w:val="1D1D1D"/>
          <w:sz w:val="24"/>
          <w:szCs w:val="24"/>
        </w:rPr>
        <w:t>выступавших</w:t>
      </w:r>
      <w:proofErr w:type="gramEnd"/>
      <w:r w:rsidRPr="00FF21E0">
        <w:rPr>
          <w:rFonts w:ascii="Times New Roman" w:eastAsia="Times New Roman" w:hAnsi="Times New Roman" w:cs="Times New Roman"/>
          <w:color w:val="1D1D1D"/>
          <w:sz w:val="24"/>
          <w:szCs w:val="24"/>
        </w:rPr>
        <w:t xml:space="preserve">. Понятно, что подходы к некоторым проблемам </w:t>
      </w:r>
      <w:proofErr w:type="gramStart"/>
      <w:r w:rsidRPr="00FF21E0">
        <w:rPr>
          <w:rFonts w:ascii="Times New Roman" w:eastAsia="Times New Roman" w:hAnsi="Times New Roman" w:cs="Times New Roman"/>
          <w:color w:val="1D1D1D"/>
          <w:sz w:val="24"/>
          <w:szCs w:val="24"/>
        </w:rPr>
        <w:t>совсем противоположные</w:t>
      </w:r>
      <w:proofErr w:type="gramEnd"/>
      <w:r w:rsidRPr="00FF21E0">
        <w:rPr>
          <w:rFonts w:ascii="Times New Roman" w:eastAsia="Times New Roman" w:hAnsi="Times New Roman" w:cs="Times New Roman"/>
          <w:color w:val="1D1D1D"/>
          <w:sz w:val="24"/>
          <w:szCs w:val="24"/>
        </w:rPr>
        <w:t xml:space="preserve"> у представителей работодателей и профсоюзов.</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Кстати, по поводу корпоративной алчности слышали, что здесь говорили? Про зарплаты для </w:t>
      </w:r>
      <w:proofErr w:type="spellStart"/>
      <w:proofErr w:type="gramStart"/>
      <w:r w:rsidRPr="00FF21E0">
        <w:rPr>
          <w:rFonts w:ascii="Times New Roman" w:eastAsia="Times New Roman" w:hAnsi="Times New Roman" w:cs="Times New Roman"/>
          <w:color w:val="1D1D1D"/>
          <w:sz w:val="24"/>
          <w:szCs w:val="24"/>
        </w:rPr>
        <w:t>топ-менеджеров</w:t>
      </w:r>
      <w:proofErr w:type="spellEnd"/>
      <w:proofErr w:type="gramEnd"/>
      <w:r w:rsidRPr="00FF21E0">
        <w:rPr>
          <w:rFonts w:ascii="Times New Roman" w:eastAsia="Times New Roman" w:hAnsi="Times New Roman" w:cs="Times New Roman"/>
          <w:color w:val="1D1D1D"/>
          <w:sz w:val="24"/>
          <w:szCs w:val="24"/>
        </w:rPr>
        <w:t xml:space="preserve"> и так далее. Предприниматели просят упростить налогообложение, а по </w:t>
      </w:r>
      <w:proofErr w:type="gramStart"/>
      <w:r w:rsidRPr="00FF21E0">
        <w:rPr>
          <w:rFonts w:ascii="Times New Roman" w:eastAsia="Times New Roman" w:hAnsi="Times New Roman" w:cs="Times New Roman"/>
          <w:color w:val="1D1D1D"/>
          <w:sz w:val="24"/>
          <w:szCs w:val="24"/>
        </w:rPr>
        <w:t>сути</w:t>
      </w:r>
      <w:proofErr w:type="gramEnd"/>
      <w:r w:rsidRPr="00FF21E0">
        <w:rPr>
          <w:rFonts w:ascii="Times New Roman" w:eastAsia="Times New Roman" w:hAnsi="Times New Roman" w:cs="Times New Roman"/>
          <w:color w:val="1D1D1D"/>
          <w:sz w:val="24"/>
          <w:szCs w:val="24"/>
        </w:rPr>
        <w:t xml:space="preserve"> снизить налогообложение. Говорят о необходимости совершенствования трудового законодательства, но в направлении увеличения значимости трудовых договоров. А мы понимаем, что за этим есть угроза лишения трудящихся их социальных гарантий и прав.</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Может быть, в известных условиях и при определённых гарантиях со стороны государства такие инструменты и возможны, но это может быть сделано исключительно при совместной работе с профсоюзами и при гарантии социальных прав, о которых я говорил.</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Итак, предприниматели требуют снижения налогов, профсоюзы требуют повышения заработных плат даже до 97 процентов. Мне коллега говорит: «Почему не до ста?». Конечно, было бы неплохо и до ста.</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Вместе с тем, как отметила наша гостья, во всём мире исчезает доверие к правительствам. У них пускай исчезает. Надеюсь, что с вашей помощью к нашему Правительству не будет исчезать доверие. Это возможно только при совместной, очень кропотливой работе и при учёте интересов всех людей, вовлечённых в трудовую деятельность, в решение социальных вопросов.</w:t>
      </w:r>
    </w:p>
    <w:p w:rsidR="00FF21E0" w:rsidRP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 xml:space="preserve">Было сказано также, что по миру бродит «призрак кризиса». Мы знаем, что раньше бродил «призрак коммунизма», теперь «призрак кризиса». Представители </w:t>
      </w:r>
      <w:proofErr w:type="gramStart"/>
      <w:r w:rsidRPr="00FF21E0">
        <w:rPr>
          <w:rFonts w:ascii="Times New Roman" w:eastAsia="Times New Roman" w:hAnsi="Times New Roman" w:cs="Times New Roman"/>
          <w:color w:val="1D1D1D"/>
          <w:sz w:val="24"/>
          <w:szCs w:val="24"/>
        </w:rPr>
        <w:t>наших</w:t>
      </w:r>
      <w:proofErr w:type="gramEnd"/>
      <w:r w:rsidRPr="00FF21E0">
        <w:rPr>
          <w:rFonts w:ascii="Times New Roman" w:eastAsia="Times New Roman" w:hAnsi="Times New Roman" w:cs="Times New Roman"/>
          <w:color w:val="1D1D1D"/>
          <w:sz w:val="24"/>
          <w:szCs w:val="24"/>
        </w:rPr>
        <w:t xml:space="preserve"> традиционных </w:t>
      </w:r>
      <w:proofErr w:type="spellStart"/>
      <w:r w:rsidRPr="00FF21E0">
        <w:rPr>
          <w:rFonts w:ascii="Times New Roman" w:eastAsia="Times New Roman" w:hAnsi="Times New Roman" w:cs="Times New Roman"/>
          <w:color w:val="1D1D1D"/>
          <w:sz w:val="24"/>
          <w:szCs w:val="24"/>
        </w:rPr>
        <w:t>конфессий</w:t>
      </w:r>
      <w:proofErr w:type="spellEnd"/>
      <w:r w:rsidRPr="00FF21E0">
        <w:rPr>
          <w:rFonts w:ascii="Times New Roman" w:eastAsia="Times New Roman" w:hAnsi="Times New Roman" w:cs="Times New Roman"/>
          <w:color w:val="1D1D1D"/>
          <w:sz w:val="24"/>
          <w:szCs w:val="24"/>
        </w:rPr>
        <w:t xml:space="preserve"> говорят: достаточно к Господу обратиться – и не страшно, призраки нам не страшны. Но, как в народе говорят, на бога надейся, а сам не плошай. Поэтому если мы будем с вами напряжённо трудиться, ответственно относиться к своему делу, то у нас с вами всё получится.</w:t>
      </w:r>
    </w:p>
    <w:p w:rsidR="00FF21E0" w:rsidRDefault="00FF21E0" w:rsidP="00FF21E0">
      <w:pPr>
        <w:spacing w:after="0" w:line="240" w:lineRule="auto"/>
        <w:jc w:val="both"/>
        <w:rPr>
          <w:rFonts w:ascii="Times New Roman" w:eastAsia="Times New Roman" w:hAnsi="Times New Roman" w:cs="Times New Roman"/>
          <w:color w:val="1D1D1D"/>
          <w:sz w:val="24"/>
          <w:szCs w:val="24"/>
        </w:rPr>
      </w:pPr>
      <w:r w:rsidRPr="00FF21E0">
        <w:rPr>
          <w:rFonts w:ascii="Times New Roman" w:eastAsia="Times New Roman" w:hAnsi="Times New Roman" w:cs="Times New Roman"/>
          <w:color w:val="1D1D1D"/>
          <w:sz w:val="24"/>
          <w:szCs w:val="24"/>
        </w:rPr>
        <w:t>Спасибо вам большое.</w:t>
      </w: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FF21E0">
      <w:pPr>
        <w:spacing w:after="0" w:line="240" w:lineRule="auto"/>
        <w:jc w:val="both"/>
        <w:rPr>
          <w:rFonts w:ascii="Times New Roman" w:eastAsia="Times New Roman" w:hAnsi="Times New Roman" w:cs="Times New Roman"/>
          <w:color w:val="1D1D1D"/>
          <w:sz w:val="24"/>
          <w:szCs w:val="24"/>
        </w:rPr>
      </w:pPr>
    </w:p>
    <w:p w:rsidR="0024472F" w:rsidRDefault="0024472F" w:rsidP="0024472F">
      <w:pPr>
        <w:spacing w:after="0" w:line="240" w:lineRule="auto"/>
        <w:rPr>
          <w:rFonts w:ascii="Times New Roman" w:eastAsia="Times New Roman" w:hAnsi="Times New Roman" w:cs="Times New Roman"/>
          <w:b/>
          <w:color w:val="1D1D1D"/>
          <w:sz w:val="24"/>
          <w:szCs w:val="24"/>
        </w:rPr>
      </w:pPr>
      <w:r>
        <w:rPr>
          <w:rFonts w:ascii="Times New Roman" w:eastAsia="Times New Roman" w:hAnsi="Times New Roman" w:cs="Times New Roman"/>
          <w:b/>
          <w:color w:val="1D1D1D"/>
          <w:sz w:val="24"/>
          <w:szCs w:val="24"/>
        </w:rPr>
        <w:lastRenderedPageBreak/>
        <w:t xml:space="preserve">М. ШМАКОВ: </w:t>
      </w:r>
    </w:p>
    <w:p w:rsidR="0024472F" w:rsidRDefault="0024472F" w:rsidP="0024472F">
      <w:pPr>
        <w:spacing w:after="0" w:line="240" w:lineRule="auto"/>
        <w:rPr>
          <w:rFonts w:ascii="Times New Roman" w:eastAsia="Times New Roman" w:hAnsi="Times New Roman" w:cs="Times New Roman"/>
          <w:b/>
          <w:color w:val="1D1D1D"/>
          <w:sz w:val="24"/>
          <w:szCs w:val="24"/>
        </w:rPr>
      </w:pPr>
    </w:p>
    <w:p w:rsidR="0024472F" w:rsidRPr="00E5273B" w:rsidRDefault="0024472F" w:rsidP="0024472F">
      <w:pPr>
        <w:spacing w:after="0" w:line="240" w:lineRule="auto"/>
        <w:jc w:val="center"/>
        <w:rPr>
          <w:rFonts w:ascii="Times New Roman" w:hAnsi="Times New Roman"/>
          <w:sz w:val="24"/>
          <w:szCs w:val="24"/>
        </w:rPr>
      </w:pPr>
      <w:r w:rsidRPr="00E5273B">
        <w:rPr>
          <w:rFonts w:ascii="Times New Roman" w:hAnsi="Times New Roman"/>
          <w:sz w:val="24"/>
          <w:szCs w:val="24"/>
        </w:rPr>
        <w:t>Уважаемые делегаты! Уважаемые гости съезда!</w:t>
      </w:r>
    </w:p>
    <w:p w:rsidR="0024472F" w:rsidRDefault="0024472F" w:rsidP="0024472F">
      <w:pPr>
        <w:spacing w:after="0" w:line="240" w:lineRule="auto"/>
        <w:jc w:val="center"/>
        <w:rPr>
          <w:rFonts w:ascii="Times New Roman" w:hAnsi="Times New Roman"/>
          <w:sz w:val="24"/>
          <w:szCs w:val="24"/>
          <w:lang w:val="en-US"/>
        </w:rPr>
      </w:pPr>
      <w:r w:rsidRPr="00E5273B">
        <w:rPr>
          <w:rFonts w:ascii="Times New Roman" w:hAnsi="Times New Roman"/>
          <w:sz w:val="24"/>
          <w:szCs w:val="24"/>
        </w:rPr>
        <w:t>Дорогие товарищи!</w:t>
      </w:r>
    </w:p>
    <w:p w:rsidR="0024472F" w:rsidRPr="00E5273B" w:rsidRDefault="0024472F" w:rsidP="0024472F">
      <w:pPr>
        <w:spacing w:after="0" w:line="240" w:lineRule="auto"/>
        <w:jc w:val="center"/>
        <w:rPr>
          <w:rFonts w:ascii="Times New Roman" w:hAnsi="Times New Roman"/>
          <w:sz w:val="24"/>
          <w:szCs w:val="24"/>
          <w:lang w:val="en-US"/>
        </w:rPr>
      </w:pP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Мы собрались сегодня в Олимпийском</w:t>
      </w:r>
      <w:bookmarkStart w:id="0" w:name="_GoBack"/>
      <w:bookmarkEnd w:id="0"/>
      <w:r w:rsidRPr="00E5273B">
        <w:rPr>
          <w:rFonts w:ascii="Times New Roman" w:hAnsi="Times New Roman"/>
          <w:sz w:val="24"/>
          <w:szCs w:val="24"/>
        </w:rPr>
        <w:t xml:space="preserve"> парке год спустя после открытия </w:t>
      </w:r>
      <w:r w:rsidRPr="00E5273B">
        <w:rPr>
          <w:rFonts w:ascii="Times New Roman" w:hAnsi="Times New Roman"/>
          <w:sz w:val="24"/>
          <w:szCs w:val="24"/>
          <w:lang w:val="en-US"/>
        </w:rPr>
        <w:t>XXII</w:t>
      </w:r>
      <w:r w:rsidRPr="00E5273B">
        <w:rPr>
          <w:rFonts w:ascii="Times New Roman" w:hAnsi="Times New Roman"/>
          <w:sz w:val="24"/>
          <w:szCs w:val="24"/>
        </w:rPr>
        <w:t xml:space="preserve"> Олимпийских зимних игр</w:t>
      </w:r>
      <w:r w:rsidRPr="00E5273B">
        <w:rPr>
          <w:rStyle w:val="a9"/>
          <w:rFonts w:ascii="Times New Roman" w:hAnsi="Times New Roman"/>
          <w:sz w:val="24"/>
          <w:szCs w:val="24"/>
        </w:rPr>
        <w:footnoteReference w:id="2"/>
      </w:r>
      <w:r w:rsidRPr="00E5273B">
        <w:rPr>
          <w:rFonts w:ascii="Times New Roman" w:hAnsi="Times New Roman"/>
          <w:sz w:val="24"/>
          <w:szCs w:val="24"/>
        </w:rPr>
        <w:t xml:space="preserve">, овеявших славой побед российский спорт. Олимпиада вызвала у россиян мощный эмоциональный подъем, куда потом добавился </w:t>
      </w:r>
      <w:proofErr w:type="gramStart"/>
      <w:r w:rsidRPr="00E5273B">
        <w:rPr>
          <w:rFonts w:ascii="Times New Roman" w:hAnsi="Times New Roman"/>
          <w:sz w:val="24"/>
          <w:szCs w:val="24"/>
        </w:rPr>
        <w:t>еще</w:t>
      </w:r>
      <w:proofErr w:type="gramEnd"/>
      <w:r w:rsidRPr="00E5273B">
        <w:rPr>
          <w:rFonts w:ascii="Times New Roman" w:hAnsi="Times New Roman"/>
          <w:sz w:val="24"/>
          <w:szCs w:val="24"/>
        </w:rPr>
        <w:t xml:space="preserve"> более мощный общий патриотический подъем от того, что Крым вернулся домой, в Россию. Мы собрались в год 70-летия Победы советского народа над германским фашизмом.</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2015-й – это и год 110-летия деятельности профсоюзов в России, год 25-летия образования Федерации Независимых Профсоюзов России.</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Время показало стратегическую правоту профсоюзов и правильность задач, поставленных </w:t>
      </w:r>
      <w:r w:rsidRPr="00E5273B">
        <w:rPr>
          <w:rFonts w:ascii="Times New Roman" w:hAnsi="Times New Roman"/>
          <w:sz w:val="24"/>
          <w:szCs w:val="24"/>
          <w:lang w:val="en-US"/>
        </w:rPr>
        <w:t>VII</w:t>
      </w:r>
      <w:r w:rsidRPr="00E5273B">
        <w:rPr>
          <w:rFonts w:ascii="Times New Roman" w:hAnsi="Times New Roman"/>
          <w:sz w:val="24"/>
          <w:szCs w:val="24"/>
        </w:rPr>
        <w:t xml:space="preserve"> съездом ФНПР.</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Одни задачи решены – полностью или частично, об этом подробная информация в нашем сборнике «От съезда к съезду»; другие – утратили актуальность или нуждаются в корректировке в связи с изменившимися условиями.</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И сегодня мы снова должны сверить наши часы, оценить достижения, уточнить направления работы. От того, какие решения будут приняты, в огромной степени зависит, в каком направлении пойдет дальнейшее развитие не только российских профсоюзов, но и мирового профсоюзного движения, значительной частью которого мы являемся.</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Предыдущий отчетно-выборный съезд проходил в ситуации, когда, казалось, кризис миновал и есть основания ожидать быстрого восстановления экономики, соответствующего роста доходов российских работников. Но сегодня мы сталкиваемся с новыми, ещё более серьёзными вызовами.</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Идет грубое нарушение международного гражданского, торгового и финансового права. Называя вещи своими именами, надо признать, что против нас, нашей страны ведется </w:t>
      </w:r>
      <w:proofErr w:type="spellStart"/>
      <w:r w:rsidRPr="00E5273B">
        <w:rPr>
          <w:rFonts w:ascii="Times New Roman" w:hAnsi="Times New Roman"/>
          <w:sz w:val="24"/>
          <w:szCs w:val="24"/>
        </w:rPr>
        <w:t>война-современная</w:t>
      </w:r>
      <w:proofErr w:type="spellEnd"/>
      <w:r w:rsidRPr="00E5273B">
        <w:rPr>
          <w:rFonts w:ascii="Times New Roman" w:hAnsi="Times New Roman"/>
          <w:sz w:val="24"/>
          <w:szCs w:val="24"/>
        </w:rPr>
        <w:t xml:space="preserve">, </w:t>
      </w:r>
      <w:proofErr w:type="gramStart"/>
      <w:r w:rsidRPr="00E5273B">
        <w:rPr>
          <w:rFonts w:ascii="Times New Roman" w:hAnsi="Times New Roman"/>
          <w:sz w:val="24"/>
          <w:szCs w:val="24"/>
        </w:rPr>
        <w:t>гибридная</w:t>
      </w:r>
      <w:proofErr w:type="gramEnd"/>
      <w:r w:rsidRPr="00E5273B">
        <w:rPr>
          <w:rFonts w:ascii="Times New Roman" w:hAnsi="Times New Roman"/>
          <w:sz w:val="24"/>
          <w:szCs w:val="24"/>
        </w:rPr>
        <w:t>, с большим арсеналом разнообразных методов – информационных, пропагандистских, финансовых, - по своей разрушительной силе не менее эффективных, чем традиционное оружие. Корректируют «огонь» - кто по умыслу, кто по глупости – с нашей же территории, отсюда, изнутри. И ничто не страхует нас от полного развала и уничтожения, кроме нашей сплочённости.</w:t>
      </w:r>
    </w:p>
    <w:p w:rsidR="0024472F" w:rsidRPr="00E5273B" w:rsidRDefault="0024472F" w:rsidP="0024472F">
      <w:pPr>
        <w:spacing w:after="0" w:line="240" w:lineRule="auto"/>
        <w:jc w:val="both"/>
        <w:rPr>
          <w:rFonts w:ascii="Times New Roman" w:hAnsi="Times New Roman"/>
          <w:sz w:val="24"/>
          <w:szCs w:val="24"/>
        </w:rPr>
      </w:pPr>
      <w:r w:rsidRPr="00E5273B">
        <w:rPr>
          <w:rFonts w:ascii="Times New Roman" w:hAnsi="Times New Roman"/>
          <w:sz w:val="24"/>
          <w:szCs w:val="24"/>
        </w:rPr>
        <w:t>Вместе с тем у России есть возможность совершить экономический рывок и вернуть себе роль одного из центров влияния, определяющего мировое развитие.</w:t>
      </w:r>
    </w:p>
    <w:p w:rsidR="0024472F" w:rsidRPr="00E5273B" w:rsidRDefault="0024472F" w:rsidP="0024472F">
      <w:pPr>
        <w:spacing w:after="0" w:line="240" w:lineRule="auto"/>
        <w:jc w:val="both"/>
        <w:rPr>
          <w:rFonts w:ascii="Times New Roman" w:hAnsi="Times New Roman"/>
          <w:sz w:val="24"/>
          <w:szCs w:val="24"/>
        </w:rPr>
      </w:pPr>
      <w:r w:rsidRPr="00E5273B">
        <w:rPr>
          <w:rFonts w:ascii="Times New Roman" w:hAnsi="Times New Roman"/>
          <w:sz w:val="24"/>
          <w:szCs w:val="24"/>
        </w:rPr>
        <w:t>Что для этого нужно?</w:t>
      </w:r>
    </w:p>
    <w:p w:rsidR="0024472F" w:rsidRPr="00E5273B" w:rsidRDefault="0024472F" w:rsidP="0024472F">
      <w:pPr>
        <w:spacing w:after="0" w:line="240" w:lineRule="auto"/>
        <w:jc w:val="both"/>
        <w:rPr>
          <w:rFonts w:ascii="Times New Roman" w:hAnsi="Times New Roman"/>
          <w:sz w:val="24"/>
          <w:szCs w:val="24"/>
        </w:rPr>
      </w:pPr>
      <w:r w:rsidRPr="00E5273B">
        <w:rPr>
          <w:rFonts w:ascii="Times New Roman" w:hAnsi="Times New Roman"/>
          <w:sz w:val="24"/>
          <w:szCs w:val="24"/>
        </w:rPr>
        <w:t xml:space="preserve">Прежде </w:t>
      </w:r>
      <w:proofErr w:type="gramStart"/>
      <w:r w:rsidRPr="00E5273B">
        <w:rPr>
          <w:rFonts w:ascii="Times New Roman" w:hAnsi="Times New Roman"/>
          <w:sz w:val="24"/>
          <w:szCs w:val="24"/>
        </w:rPr>
        <w:t>всего</w:t>
      </w:r>
      <w:proofErr w:type="gramEnd"/>
      <w:r w:rsidRPr="00E5273B">
        <w:rPr>
          <w:rFonts w:ascii="Times New Roman" w:hAnsi="Times New Roman"/>
          <w:sz w:val="24"/>
          <w:szCs w:val="24"/>
        </w:rPr>
        <w:t xml:space="preserve"> отстранить от управления тех, кто саботирует выполнение поручений политического руководства страны и чьи действия имеют деструктивные последствия для нашей экономики.</w:t>
      </w:r>
    </w:p>
    <w:p w:rsidR="0024472F" w:rsidRPr="00E5273B" w:rsidRDefault="0024472F" w:rsidP="0024472F">
      <w:pPr>
        <w:spacing w:after="0" w:line="240" w:lineRule="auto"/>
        <w:jc w:val="both"/>
        <w:rPr>
          <w:rFonts w:ascii="Times New Roman" w:hAnsi="Times New Roman"/>
          <w:sz w:val="24"/>
          <w:szCs w:val="24"/>
        </w:rPr>
      </w:pPr>
      <w:proofErr w:type="gramStart"/>
      <w:r w:rsidRPr="00E5273B">
        <w:rPr>
          <w:rFonts w:ascii="Times New Roman" w:hAnsi="Times New Roman"/>
          <w:sz w:val="24"/>
          <w:szCs w:val="24"/>
        </w:rPr>
        <w:t xml:space="preserve">Кризис, который сейчас переживаем, исключительно рукотворный – сделан руками </w:t>
      </w:r>
      <w:proofErr w:type="spellStart"/>
      <w:r w:rsidRPr="00E5273B">
        <w:rPr>
          <w:rFonts w:ascii="Times New Roman" w:hAnsi="Times New Roman"/>
          <w:sz w:val="24"/>
          <w:szCs w:val="24"/>
        </w:rPr>
        <w:t>неолибералов</w:t>
      </w:r>
      <w:proofErr w:type="spellEnd"/>
      <w:r w:rsidRPr="00E5273B">
        <w:rPr>
          <w:rFonts w:ascii="Times New Roman" w:hAnsi="Times New Roman"/>
          <w:sz w:val="24"/>
          <w:szCs w:val="24"/>
        </w:rPr>
        <w:t xml:space="preserve">, засевших  в финансово-экономическом блоке правительства и в присоединившемся к нему Центробанке, при этом управленческие решения формируются людьми либо фатально некомпетентными в комплексных экономических вопросах, либо глубоко и искренне верующими, например, в рынок или демократические институты </w:t>
      </w:r>
      <w:proofErr w:type="spellStart"/>
      <w:r w:rsidRPr="00E5273B">
        <w:rPr>
          <w:rFonts w:ascii="Times New Roman" w:hAnsi="Times New Roman"/>
          <w:sz w:val="24"/>
          <w:szCs w:val="24"/>
        </w:rPr>
        <w:t>межстрановой</w:t>
      </w:r>
      <w:proofErr w:type="spellEnd"/>
      <w:r w:rsidRPr="00E5273B">
        <w:rPr>
          <w:rFonts w:ascii="Times New Roman" w:hAnsi="Times New Roman"/>
          <w:sz w:val="24"/>
          <w:szCs w:val="24"/>
        </w:rPr>
        <w:t xml:space="preserve"> конкуренции.</w:t>
      </w:r>
      <w:proofErr w:type="gramEnd"/>
      <w:r w:rsidRPr="00E5273B">
        <w:rPr>
          <w:rFonts w:ascii="Times New Roman" w:hAnsi="Times New Roman"/>
          <w:sz w:val="24"/>
          <w:szCs w:val="24"/>
        </w:rPr>
        <w:t xml:space="preserve"> И те, и другие – по итогам их работы, одинаковы. Именно они в погоне за наполнением казны рублями хотели девальвировать рубль (правда, ненамного), но просчитались и уронили его.</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Решение (исходя из веры в либеральную экономическую теорию и советы МВФ), отпустить рубль в свободное плавание вошло в резонанс с падением цен на нефть и экономическими санкциями Запада против России, что кратно усилило разрушающее воздействие на экономику России и фактически завело страну в тупик. При этом санкции </w:t>
      </w:r>
      <w:r w:rsidRPr="00E5273B">
        <w:rPr>
          <w:rFonts w:ascii="Times New Roman" w:hAnsi="Times New Roman"/>
          <w:sz w:val="24"/>
          <w:szCs w:val="24"/>
        </w:rPr>
        <w:lastRenderedPageBreak/>
        <w:t>вводились как будто по наводке изнутри страны, прицельно били по самым слабым местам.</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Попытки правительства России и Центрального банка выправить ситуацию сомнительны. Более того, решение Центробанка о повышении ключевой ставки лишило реальную экономику оборотных средств, ограничило доступ к кредитам под разумный процент. Можно ответственно говорить о том, что лишенные и западных, и российских кредитов предприятия будут ускоренно разоряться, а их работники пополнят армию безработных.</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Лекарство правительство (в лице первого вице-премьера Шувалова) видит в структурных преобразованиях, на которые, как он сетует, общество не готово.</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Какие структурные преобразования тормозит «</w:t>
      </w:r>
      <w:proofErr w:type="gramStart"/>
      <w:r w:rsidRPr="00E5273B">
        <w:rPr>
          <w:rFonts w:ascii="Times New Roman" w:hAnsi="Times New Roman"/>
          <w:sz w:val="24"/>
          <w:szCs w:val="24"/>
        </w:rPr>
        <w:t>безмозглое</w:t>
      </w:r>
      <w:proofErr w:type="gramEnd"/>
      <w:r w:rsidRPr="00E5273B">
        <w:rPr>
          <w:rFonts w:ascii="Times New Roman" w:hAnsi="Times New Roman"/>
          <w:sz w:val="24"/>
          <w:szCs w:val="24"/>
        </w:rPr>
        <w:t xml:space="preserve"> общество», лишённое «здравого смысла»?!   Повышение пенсионного возраста, закрытие школ и больниц. Но это, по мнению вице-премьера, наиболее эффективно с точки зрения экономики, с точки зрения его «здравого смысла». То есть Правительство Российской Федерации предлагает продолжить экономику казино за счет народа.</w:t>
      </w:r>
    </w:p>
    <w:p w:rsidR="0024472F" w:rsidRPr="00E5273B" w:rsidRDefault="0024472F" w:rsidP="0024472F">
      <w:pPr>
        <w:spacing w:after="0" w:line="240" w:lineRule="auto"/>
        <w:jc w:val="both"/>
        <w:rPr>
          <w:rFonts w:ascii="Times New Roman" w:hAnsi="Times New Roman"/>
          <w:sz w:val="24"/>
          <w:szCs w:val="24"/>
        </w:rPr>
      </w:pPr>
      <w:r w:rsidRPr="00E5273B">
        <w:rPr>
          <w:rFonts w:ascii="Times New Roman" w:hAnsi="Times New Roman"/>
          <w:sz w:val="24"/>
          <w:szCs w:val="24"/>
        </w:rPr>
        <w:t>Российская Федерация снова будет демонстрировать всему миру, как не надо действовать, на собственном опыте показывать пагубность либеральной экономической и финансовой политики. Хотя мировой экономический кризис 1920-1930-х годов, Великая депрессия 1929-1933 годов наглядно продемонстрировали последствия, к которым приводит в экономике либеральный подход.</w:t>
      </w:r>
    </w:p>
    <w:p w:rsidR="0024472F" w:rsidRPr="00E5273B" w:rsidRDefault="0024472F" w:rsidP="0024472F">
      <w:pPr>
        <w:spacing w:after="0" w:line="240" w:lineRule="auto"/>
        <w:jc w:val="both"/>
        <w:rPr>
          <w:rFonts w:ascii="Times New Roman" w:hAnsi="Times New Roman"/>
          <w:sz w:val="24"/>
          <w:szCs w:val="24"/>
        </w:rPr>
      </w:pPr>
      <w:r w:rsidRPr="00E5273B">
        <w:rPr>
          <w:rFonts w:ascii="Times New Roman" w:hAnsi="Times New Roman"/>
          <w:sz w:val="24"/>
          <w:szCs w:val="24"/>
        </w:rPr>
        <w:t>(Это фактически «</w:t>
      </w:r>
      <w:proofErr w:type="spellStart"/>
      <w:r w:rsidRPr="00E5273B">
        <w:rPr>
          <w:rFonts w:ascii="Times New Roman" w:hAnsi="Times New Roman"/>
          <w:sz w:val="24"/>
          <w:szCs w:val="24"/>
        </w:rPr>
        <w:t>ультралиберальный</w:t>
      </w:r>
      <w:proofErr w:type="spellEnd"/>
      <w:r w:rsidRPr="00E5273B">
        <w:rPr>
          <w:rFonts w:ascii="Times New Roman" w:hAnsi="Times New Roman"/>
          <w:sz w:val="24"/>
          <w:szCs w:val="24"/>
        </w:rPr>
        <w:t xml:space="preserve">» «религиозный» фундаментализм, как и религиозный фундаментализм </w:t>
      </w:r>
      <w:proofErr w:type="spellStart"/>
      <w:r w:rsidRPr="00E5273B">
        <w:rPr>
          <w:rFonts w:ascii="Times New Roman" w:hAnsi="Times New Roman"/>
          <w:sz w:val="24"/>
          <w:szCs w:val="24"/>
        </w:rPr>
        <w:t>леворадикалов</w:t>
      </w:r>
      <w:proofErr w:type="spellEnd"/>
      <w:r w:rsidRPr="00E5273B">
        <w:rPr>
          <w:rFonts w:ascii="Times New Roman" w:hAnsi="Times New Roman"/>
          <w:sz w:val="24"/>
          <w:szCs w:val="24"/>
        </w:rPr>
        <w:t xml:space="preserve"> в 1917 году).</w:t>
      </w:r>
    </w:p>
    <w:p w:rsidR="0024472F" w:rsidRPr="00E5273B" w:rsidRDefault="0024472F" w:rsidP="0024472F">
      <w:pPr>
        <w:spacing w:after="0" w:line="240" w:lineRule="auto"/>
        <w:jc w:val="both"/>
        <w:rPr>
          <w:rFonts w:ascii="Times New Roman" w:hAnsi="Times New Roman"/>
          <w:sz w:val="24"/>
          <w:szCs w:val="24"/>
        </w:rPr>
      </w:pPr>
      <w:r w:rsidRPr="00E5273B">
        <w:rPr>
          <w:rFonts w:ascii="Times New Roman" w:hAnsi="Times New Roman"/>
          <w:sz w:val="24"/>
          <w:szCs w:val="24"/>
        </w:rPr>
        <w:t>Необходимость вмешательства государства в макроэкономическое функционирование рыночного хозяйства очевидна, как очевидна и необходимость повторения классической экономической азбуки – про труд как фактор производства.</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До начала мирового кризиса (2009-2010) профсоюзы предупреждали о кризисе системы трудовых отношений, который стал тормозом глобального развития и источником проблем.</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Корневой причиной кризиса системы трудовых отношений является дефицит достойного труда. Не случайно Международная организация труда – глобальный орган социального партнерства – взяла курс на достойный труд как основу устойчивого развития.</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Формируют каркас достойного труда для достижения устойчивого экономического роста – достойная заработная плата, занятость, фундаментальные права в сфере труда, социальная защита и эффективный социальный диалог.</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За последние 15 лет, особенно если сравнить с 90-ми годами прошлого века, произошел существенный рост реальной заработной платы. Хорошими темпами до кризиса 2009 года рос МРОТ. Однако</w:t>
      </w:r>
      <w:proofErr w:type="gramStart"/>
      <w:r w:rsidRPr="00E5273B">
        <w:rPr>
          <w:rFonts w:ascii="Times New Roman" w:hAnsi="Times New Roman"/>
          <w:sz w:val="24"/>
          <w:szCs w:val="24"/>
        </w:rPr>
        <w:t>,</w:t>
      </w:r>
      <w:proofErr w:type="gramEnd"/>
      <w:r w:rsidRPr="00E5273B">
        <w:rPr>
          <w:rFonts w:ascii="Times New Roman" w:hAnsi="Times New Roman"/>
          <w:sz w:val="24"/>
          <w:szCs w:val="24"/>
        </w:rPr>
        <w:t xml:space="preserve"> сегодня реальная заработная плата работников опять стремительно уменьшается.</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Рост зарплаты, который происходил в течение последних пятнадцати лет, лишь в недавнее время приблизил ее к сопоставимым цифрам дохода работников в последние годы СССР. Но Россия, в отличие от Советского Союза, не имеет прежних общественных фондов, которые дополняли доходы работника, например, и в свободе передвижения (при низких ценах на билеты на транспорте), и в возможности лечения и восстановления здоровья (бесплатная медицина и льготные путевки).</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С учетом этого (чтобы догнать СССР) зарплата в современной России должна была бы расти как минимум в три раза быстрее и составлять сегодня не менее 70 тысяч. А с учетом обвала рубля – и все 100.</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Сложная ситуация с зарплатами бюджетников. С одной стороны, на общих цифрах они выросли – почти в соответствии с целевыми показателями президентских указов 7 мая 2012 года. С другой – во многих регионах этот рост был обеспечен либо за счёт </w:t>
      </w:r>
      <w:r w:rsidRPr="00E5273B">
        <w:rPr>
          <w:rFonts w:ascii="Times New Roman" w:hAnsi="Times New Roman"/>
          <w:sz w:val="24"/>
          <w:szCs w:val="24"/>
        </w:rPr>
        <w:lastRenderedPageBreak/>
        <w:t xml:space="preserve">увольнений работников и экономии фонда оплаты труда, либо за счёт совмещения должностей, что не повышает качества работы. </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Нередко можно слышать, что в стране низкая производительность труда и потому де «работнику и так платят слишком много». Но производительность труда – это функционал организаторов производства, собственников и менеджеров. Как говориться, если у вас плохие работники, то вы плохие управленцы. С другой стороны, остаётся загадкой: как при такой «низкой» производительности труда и низкой зарплате работников собственники предприятий, где трудятся эти </w:t>
      </w:r>
      <w:proofErr w:type="gramStart"/>
      <w:r w:rsidRPr="00E5273B">
        <w:rPr>
          <w:rFonts w:ascii="Times New Roman" w:hAnsi="Times New Roman"/>
          <w:sz w:val="24"/>
          <w:szCs w:val="24"/>
        </w:rPr>
        <w:t>работники</w:t>
      </w:r>
      <w:proofErr w:type="gramEnd"/>
      <w:r w:rsidRPr="00E5273B">
        <w:rPr>
          <w:rFonts w:ascii="Times New Roman" w:hAnsi="Times New Roman"/>
          <w:sz w:val="24"/>
          <w:szCs w:val="24"/>
        </w:rPr>
        <w:t xml:space="preserve"> являются миллиардерами и мультимиллионерами? Один в поле пахарь – и тот акционер? Один на заводе труженик – и тот директор? </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Проблема доходов работника, его заработной платы тесно связана с проблемой расходов. Умалчивать о расходах – значит недоговаривать. Ведь даже если при росте зарплаты до 100 тысяч рублей пропорционально, а то и быстрее растет квартплата, стоимость коммуналки и электроэнергии, цены в магазинах – </w:t>
      </w:r>
      <w:proofErr w:type="gramStart"/>
      <w:r w:rsidRPr="00E5273B">
        <w:rPr>
          <w:rFonts w:ascii="Times New Roman" w:hAnsi="Times New Roman"/>
          <w:sz w:val="24"/>
          <w:szCs w:val="24"/>
        </w:rPr>
        <w:t>значит этот рост иллюзорен</w:t>
      </w:r>
      <w:proofErr w:type="gramEnd"/>
      <w:r w:rsidRPr="00E5273B">
        <w:rPr>
          <w:rFonts w:ascii="Times New Roman" w:hAnsi="Times New Roman"/>
          <w:sz w:val="24"/>
          <w:szCs w:val="24"/>
        </w:rPr>
        <w:t>. Да и где у работника эти 100 тысяч рублей зарплаты</w:t>
      </w:r>
      <w:proofErr w:type="gramStart"/>
      <w:r w:rsidRPr="00E5273B">
        <w:rPr>
          <w:rFonts w:ascii="Times New Roman" w:hAnsi="Times New Roman"/>
          <w:sz w:val="24"/>
          <w:szCs w:val="24"/>
        </w:rPr>
        <w:t xml:space="preserve">?..... </w:t>
      </w:r>
      <w:proofErr w:type="gramEnd"/>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К слову, дешёвый труд противоречит и постулатам рыночной экономики. Труд – ресурс; у него есть собственник (сам работник); в рыночной экономике собственник ресурса должен получать доход (возмещение издержек плюс прибыль); нет этого – труд теряет качество, собственник «банкротится», предложение труда сокращается. А труд – важнейший фактор производства, а не нагрузка на бизнес! Только в виртуальной экономике финансового «казино» труд и человек не нужны, и они только мешают!</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В последние годы происходит фактическое увеличение прямых и косвенных сборов с работника. То, что раньше стоило меньше или вообще оплачивалось из общественных фондов, перекладывается на плечи гражданина. Я имею в виду и фактическое сокращение бюджетных мест в системе высшего образования – </w:t>
      </w:r>
      <w:proofErr w:type="gramStart"/>
      <w:r w:rsidRPr="00E5273B">
        <w:rPr>
          <w:rFonts w:ascii="Times New Roman" w:hAnsi="Times New Roman"/>
          <w:sz w:val="24"/>
          <w:szCs w:val="24"/>
        </w:rPr>
        <w:t>при том</w:t>
      </w:r>
      <w:proofErr w:type="gramEnd"/>
      <w:r w:rsidRPr="00E5273B">
        <w:rPr>
          <w:rFonts w:ascii="Times New Roman" w:hAnsi="Times New Roman"/>
          <w:sz w:val="24"/>
          <w:szCs w:val="24"/>
        </w:rPr>
        <w:t>, что Конституция по-прежнему говорит о возможности получить бесплатное высшее образование на конкурсной основе. Я имею в виду и фактические платные услуги в учреждениях здравоохранения - несмотря на имеющиеся конституционные гарантии. (Антикризисные предложения – платное первое обращение к врачу). Растет нагрузка на имущество, которым обладает работник. Переход на оплату недвижимого имущества по кадастровой стоимости – не сомневаюсь – серьёзно ударит по бюджету семей российских работников и по доходам предприятий. Как будут компенсированы работнику эти новые расходы? По состоянию на сегодня – никак.</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Если оставить </w:t>
      </w:r>
      <w:proofErr w:type="spellStart"/>
      <w:r w:rsidRPr="00E5273B">
        <w:rPr>
          <w:rFonts w:ascii="Times New Roman" w:hAnsi="Times New Roman"/>
          <w:sz w:val="24"/>
          <w:szCs w:val="24"/>
        </w:rPr>
        <w:t>политкорректные</w:t>
      </w:r>
      <w:proofErr w:type="spellEnd"/>
      <w:r w:rsidRPr="00E5273B">
        <w:rPr>
          <w:rFonts w:ascii="Times New Roman" w:hAnsi="Times New Roman"/>
          <w:sz w:val="24"/>
          <w:szCs w:val="24"/>
        </w:rPr>
        <w:t xml:space="preserve"> экивоки, надо честно сказать: </w:t>
      </w:r>
      <w:r w:rsidRPr="00E5273B">
        <w:rPr>
          <w:rFonts w:ascii="Times New Roman" w:hAnsi="Times New Roman"/>
          <w:b/>
          <w:sz w:val="24"/>
          <w:szCs w:val="24"/>
        </w:rPr>
        <w:t xml:space="preserve">система распределения доходов и расходов в сегодняшней России откровенно несправедлива. </w:t>
      </w:r>
      <w:r w:rsidRPr="00E5273B">
        <w:rPr>
          <w:rFonts w:ascii="Times New Roman" w:hAnsi="Times New Roman"/>
          <w:sz w:val="24"/>
          <w:szCs w:val="24"/>
        </w:rPr>
        <w:t xml:space="preserve">На одном и том же предприятии разрыв в зарплатах между </w:t>
      </w:r>
      <w:proofErr w:type="spellStart"/>
      <w:proofErr w:type="gramStart"/>
      <w:r w:rsidRPr="00E5273B">
        <w:rPr>
          <w:rFonts w:ascii="Times New Roman" w:hAnsi="Times New Roman"/>
          <w:sz w:val="24"/>
          <w:szCs w:val="24"/>
        </w:rPr>
        <w:t>топ-менеджерами</w:t>
      </w:r>
      <w:proofErr w:type="spellEnd"/>
      <w:proofErr w:type="gramEnd"/>
      <w:r w:rsidRPr="00E5273B">
        <w:rPr>
          <w:rFonts w:ascii="Times New Roman" w:hAnsi="Times New Roman"/>
          <w:sz w:val="24"/>
          <w:szCs w:val="24"/>
        </w:rPr>
        <w:t xml:space="preserve"> и работниками может достигать ста и более раз. Эти цифры учитывают только заработную плату, оставляя в стороне доходы собственника в виде дивидендов и пр. И эту сегодняшнюю несправедливость не оправдывает то, что 20 лет назад дело обстояло еще хуже.</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t xml:space="preserve">Доход работника напрямую связан с его рабочим местом. Однако при этом нужно учитывать, что сам работник не может повлиять не только на производительность рабочего места, но и на его безопасную организацию. Безопасное рабочее место, оборудованное современной техникой, - это тоже компетенция работодателя. Здесь мы видим две проблемы. Во-первых, многие работодатели предпочитают использовать технологии прошлого века, опираясь и даже публично декларируя необходимость низких зарплат у работников, действую по принципу «два солдата из стройбата заменяют экскаватор». Во – вторых, пытаясь сократить свои расходы, некоторые работодатели, используя переход на новую модель специальной оценки условий труда, пытаются «переписать» вредные рабочие места в безвредные либо виртуально снизить уровень вредности. </w:t>
      </w:r>
    </w:p>
    <w:p w:rsidR="0024472F" w:rsidRPr="00E5273B" w:rsidRDefault="0024472F" w:rsidP="0024472F">
      <w:pPr>
        <w:spacing w:after="0" w:line="240" w:lineRule="auto"/>
        <w:ind w:firstLine="708"/>
        <w:jc w:val="both"/>
        <w:rPr>
          <w:rFonts w:ascii="Times New Roman" w:hAnsi="Times New Roman"/>
          <w:sz w:val="24"/>
          <w:szCs w:val="24"/>
        </w:rPr>
      </w:pPr>
      <w:r w:rsidRPr="00E5273B">
        <w:rPr>
          <w:rFonts w:ascii="Times New Roman" w:hAnsi="Times New Roman"/>
          <w:sz w:val="24"/>
          <w:szCs w:val="24"/>
        </w:rPr>
        <w:lastRenderedPageBreak/>
        <w:t xml:space="preserve">Мы, профсоюзы, прекрасно понимаем, что за последние 30 лет технологии защиты здоровья работника на рабочем месте улучшились. Но это не повод грязное называть чистым. Нам нужны чистые рабочие места, которые определены таковыми не в результате манипуляций с системами экспертизы. Работодатель, который не в состоянии обеспечить безвредные условия труда, должен заплатить работнику за причиненный ущерб его здоровью. Но – за реальную, а не вымышленную вредность. При переходе на </w:t>
      </w:r>
      <w:proofErr w:type="spellStart"/>
      <w:r w:rsidRPr="00E5273B">
        <w:rPr>
          <w:rFonts w:ascii="Times New Roman" w:hAnsi="Times New Roman"/>
          <w:sz w:val="24"/>
          <w:szCs w:val="24"/>
        </w:rPr>
        <w:t>спецоценку</w:t>
      </w:r>
      <w:proofErr w:type="spellEnd"/>
      <w:r w:rsidRPr="00E5273B">
        <w:rPr>
          <w:rFonts w:ascii="Times New Roman" w:hAnsi="Times New Roman"/>
          <w:sz w:val="24"/>
          <w:szCs w:val="24"/>
        </w:rPr>
        <w:t xml:space="preserve"> условий труда нужна, без преувеличения, жесточайшая система контроля деятельности экспертных организаций. Обеспечить её – задача и обязанность государства на федеральном уровне. А профсоюзы готовы со своей стороны наладить функцию общественного контроля. Это особенно важно в связи с решением Правительства РФ провести в 2015-2016 г. г. специальную оценку условий труда в больших масштабах и в обязательном порядке на крупных предприятиях промышленности, транспорта и связи. </w:t>
      </w:r>
    </w:p>
    <w:p w:rsidR="0024472F" w:rsidRPr="00E5273B" w:rsidRDefault="0024472F" w:rsidP="0024472F">
      <w:pPr>
        <w:spacing w:after="0" w:line="240" w:lineRule="auto"/>
        <w:ind w:firstLine="708"/>
        <w:jc w:val="both"/>
        <w:rPr>
          <w:rFonts w:ascii="Times New Roman" w:hAnsi="Times New Roman"/>
          <w:i/>
          <w:sz w:val="24"/>
          <w:szCs w:val="24"/>
        </w:rPr>
      </w:pPr>
      <w:r w:rsidRPr="00E5273B">
        <w:rPr>
          <w:rFonts w:ascii="Times New Roman" w:hAnsi="Times New Roman"/>
          <w:i/>
          <w:sz w:val="24"/>
          <w:szCs w:val="24"/>
        </w:rPr>
        <w:t xml:space="preserve">Пенсионные реформы. Они перманентно идут в стране уже два десятка лет. Регулярно россиян водят по большому кругу туманных ответов на два конкретных вопроса – «что такое пенсия» и «из чего она должна состоять». Хотя ответы простые. </w:t>
      </w:r>
    </w:p>
    <w:p w:rsidR="0024472F" w:rsidRPr="00E5273B" w:rsidRDefault="0024472F" w:rsidP="0024472F">
      <w:pPr>
        <w:spacing w:after="0" w:line="240" w:lineRule="auto"/>
        <w:ind w:firstLine="708"/>
        <w:jc w:val="both"/>
        <w:rPr>
          <w:rFonts w:ascii="Times New Roman" w:hAnsi="Times New Roman"/>
          <w:i/>
          <w:sz w:val="24"/>
          <w:szCs w:val="24"/>
        </w:rPr>
      </w:pPr>
      <w:r w:rsidRPr="00E5273B">
        <w:rPr>
          <w:rFonts w:ascii="Times New Roman" w:hAnsi="Times New Roman"/>
          <w:i/>
          <w:sz w:val="24"/>
          <w:szCs w:val="24"/>
        </w:rPr>
        <w:t xml:space="preserve">Пенсия работника – это не бюджетные средства, которыми распоряжаются чиновники. Пенсия – это </w:t>
      </w:r>
      <w:proofErr w:type="gramStart"/>
      <w:r w:rsidRPr="00E5273B">
        <w:rPr>
          <w:rFonts w:ascii="Times New Roman" w:hAnsi="Times New Roman"/>
          <w:i/>
          <w:sz w:val="24"/>
          <w:szCs w:val="24"/>
        </w:rPr>
        <w:t>не милость</w:t>
      </w:r>
      <w:proofErr w:type="gramEnd"/>
      <w:r w:rsidRPr="00E5273B">
        <w:rPr>
          <w:rFonts w:ascii="Times New Roman" w:hAnsi="Times New Roman"/>
          <w:i/>
          <w:sz w:val="24"/>
          <w:szCs w:val="24"/>
        </w:rPr>
        <w:t xml:space="preserve"> работодателя или благодеяние государства. Пенсия - это отложенная зарплата работников. То, что работник уже заработал и что должно быть использовано на его «последующую» жизнь. </w:t>
      </w:r>
    </w:p>
    <w:p w:rsidR="0024472F" w:rsidRPr="00E5273B" w:rsidRDefault="0024472F" w:rsidP="0024472F">
      <w:pPr>
        <w:spacing w:after="0" w:line="240" w:lineRule="auto"/>
        <w:ind w:firstLine="708"/>
        <w:jc w:val="both"/>
        <w:rPr>
          <w:rFonts w:ascii="Times New Roman" w:hAnsi="Times New Roman"/>
          <w:i/>
          <w:sz w:val="24"/>
          <w:szCs w:val="24"/>
        </w:rPr>
      </w:pPr>
      <w:r w:rsidRPr="00E5273B">
        <w:rPr>
          <w:rFonts w:ascii="Times New Roman" w:hAnsi="Times New Roman"/>
          <w:i/>
          <w:sz w:val="24"/>
          <w:szCs w:val="24"/>
        </w:rPr>
        <w:t xml:space="preserve">Она складывается из двух основных частей. Из части государственного </w:t>
      </w:r>
      <w:r w:rsidRPr="00E5273B">
        <w:rPr>
          <w:rFonts w:ascii="Times New Roman" w:hAnsi="Times New Roman"/>
          <w:i/>
          <w:sz w:val="24"/>
          <w:szCs w:val="24"/>
          <w:u w:val="single"/>
        </w:rPr>
        <w:t>обязательного</w:t>
      </w:r>
      <w:r w:rsidRPr="00E5273B">
        <w:rPr>
          <w:rFonts w:ascii="Times New Roman" w:hAnsi="Times New Roman"/>
          <w:i/>
          <w:sz w:val="24"/>
          <w:szCs w:val="24"/>
        </w:rPr>
        <w:t xml:space="preserve"> пенсионного страхования, которая выплачивается из сегодняшних взносов в Пенсионный фонд. И – из добровольной накопительной части, которую сам работник </w:t>
      </w:r>
      <w:proofErr w:type="gramStart"/>
      <w:r w:rsidRPr="00E5273B">
        <w:rPr>
          <w:rFonts w:ascii="Times New Roman" w:hAnsi="Times New Roman"/>
          <w:i/>
          <w:sz w:val="24"/>
          <w:szCs w:val="24"/>
        </w:rPr>
        <w:t>должен</w:t>
      </w:r>
      <w:proofErr w:type="gramEnd"/>
      <w:r w:rsidRPr="00E5273B">
        <w:rPr>
          <w:rFonts w:ascii="Times New Roman" w:hAnsi="Times New Roman"/>
          <w:i/>
          <w:sz w:val="24"/>
          <w:szCs w:val="24"/>
        </w:rPr>
        <w:t xml:space="preserve"> определять – в </w:t>
      </w:r>
      <w:proofErr w:type="gramStart"/>
      <w:r w:rsidRPr="00E5273B">
        <w:rPr>
          <w:rFonts w:ascii="Times New Roman" w:hAnsi="Times New Roman"/>
          <w:i/>
          <w:sz w:val="24"/>
          <w:szCs w:val="24"/>
        </w:rPr>
        <w:t>каком</w:t>
      </w:r>
      <w:proofErr w:type="gramEnd"/>
      <w:r w:rsidRPr="00E5273B">
        <w:rPr>
          <w:rFonts w:ascii="Times New Roman" w:hAnsi="Times New Roman"/>
          <w:i/>
          <w:sz w:val="24"/>
          <w:szCs w:val="24"/>
        </w:rPr>
        <w:t xml:space="preserve"> размере откладывать и в какой негосударственный пенсионный фонд нести.  </w:t>
      </w:r>
    </w:p>
    <w:p w:rsidR="0024472F" w:rsidRPr="00E5273B" w:rsidRDefault="0024472F" w:rsidP="0024472F">
      <w:pPr>
        <w:spacing w:after="0" w:line="240" w:lineRule="auto"/>
        <w:ind w:firstLine="708"/>
        <w:jc w:val="both"/>
        <w:rPr>
          <w:rFonts w:ascii="Times New Roman" w:hAnsi="Times New Roman"/>
          <w:i/>
          <w:sz w:val="24"/>
          <w:szCs w:val="24"/>
        </w:rPr>
      </w:pPr>
      <w:r w:rsidRPr="00E5273B">
        <w:rPr>
          <w:rFonts w:ascii="Times New Roman" w:hAnsi="Times New Roman"/>
          <w:i/>
          <w:sz w:val="24"/>
          <w:szCs w:val="24"/>
        </w:rPr>
        <w:t xml:space="preserve">Мы не удивлены тем, что отказ от </w:t>
      </w:r>
      <w:r w:rsidRPr="00E5273B">
        <w:rPr>
          <w:rFonts w:ascii="Times New Roman" w:hAnsi="Times New Roman"/>
          <w:i/>
          <w:sz w:val="24"/>
          <w:szCs w:val="24"/>
          <w:u w:val="single"/>
        </w:rPr>
        <w:t>обязательного</w:t>
      </w:r>
      <w:r w:rsidRPr="00E5273B">
        <w:rPr>
          <w:rFonts w:ascii="Times New Roman" w:hAnsi="Times New Roman"/>
          <w:i/>
          <w:sz w:val="24"/>
          <w:szCs w:val="24"/>
        </w:rPr>
        <w:t xml:space="preserve"> накопительного элемента в обновленной пенсионной системе вызвал бурю негодования со стороны негосударственных пенсионных фондов. Их отлучили от дешёвой и бесконтрольной кормушки, в которую до недавнего времени государственным насосом перекачивались деньги работника. </w:t>
      </w:r>
      <w:proofErr w:type="gramStart"/>
      <w:r w:rsidRPr="00E5273B">
        <w:rPr>
          <w:rFonts w:ascii="Times New Roman" w:hAnsi="Times New Roman"/>
          <w:i/>
          <w:sz w:val="24"/>
          <w:szCs w:val="24"/>
        </w:rPr>
        <w:t>Теперь негосударственным фонда придется привлекать накопления работников под гораздо более серьезным контролем государства.</w:t>
      </w:r>
      <w:proofErr w:type="gramEnd"/>
      <w:r w:rsidRPr="00E5273B">
        <w:rPr>
          <w:rFonts w:ascii="Times New Roman" w:hAnsi="Times New Roman"/>
          <w:i/>
          <w:sz w:val="24"/>
          <w:szCs w:val="24"/>
        </w:rPr>
        <w:t xml:space="preserve"> Выживут немногие. Но для работников, интересы которых представляем мы - профсоюзы, такой подход сулит большую выгоду. </w:t>
      </w:r>
    </w:p>
    <w:p w:rsidR="0024472F" w:rsidRPr="00E5273B" w:rsidRDefault="0024472F" w:rsidP="0024472F">
      <w:pPr>
        <w:spacing w:after="0" w:line="240" w:lineRule="auto"/>
        <w:ind w:firstLine="708"/>
        <w:jc w:val="both"/>
        <w:rPr>
          <w:rFonts w:ascii="Times New Roman" w:hAnsi="Times New Roman"/>
          <w:i/>
          <w:sz w:val="24"/>
          <w:szCs w:val="24"/>
        </w:rPr>
      </w:pPr>
      <w:r w:rsidRPr="00E5273B">
        <w:rPr>
          <w:rFonts w:ascii="Times New Roman" w:hAnsi="Times New Roman"/>
          <w:i/>
          <w:sz w:val="24"/>
          <w:szCs w:val="24"/>
        </w:rPr>
        <w:t xml:space="preserve">Поддерживая исключение накопительного элемента из системы государственного </w:t>
      </w:r>
      <w:r w:rsidRPr="00E5273B">
        <w:rPr>
          <w:rFonts w:ascii="Times New Roman" w:hAnsi="Times New Roman"/>
          <w:i/>
          <w:sz w:val="24"/>
          <w:szCs w:val="24"/>
          <w:u w:val="single"/>
        </w:rPr>
        <w:t>обязательного</w:t>
      </w:r>
      <w:r w:rsidRPr="00E5273B">
        <w:rPr>
          <w:rFonts w:ascii="Times New Roman" w:hAnsi="Times New Roman"/>
          <w:i/>
          <w:sz w:val="24"/>
          <w:szCs w:val="24"/>
        </w:rPr>
        <w:t xml:space="preserve"> пенсионного страхования, мы не отрицаем негосударственные фонды. Пусть пасутся и те, и другие, нагуливая жирок для будущей пенсии работников. Но пасутся на разных пастбищах. </w:t>
      </w:r>
    </w:p>
    <w:p w:rsidR="0024472F" w:rsidRPr="00E5273B" w:rsidRDefault="0024472F" w:rsidP="0024472F">
      <w:pPr>
        <w:spacing w:after="0" w:line="240" w:lineRule="auto"/>
        <w:ind w:firstLine="709"/>
        <w:jc w:val="both"/>
        <w:rPr>
          <w:rFonts w:ascii="Times New Roman" w:hAnsi="Times New Roman"/>
          <w:i/>
          <w:sz w:val="24"/>
          <w:szCs w:val="24"/>
        </w:rPr>
      </w:pPr>
      <w:r w:rsidRPr="00E5273B">
        <w:rPr>
          <w:rFonts w:ascii="Times New Roman" w:hAnsi="Times New Roman"/>
          <w:i/>
          <w:sz w:val="24"/>
          <w:szCs w:val="24"/>
        </w:rPr>
        <w:t xml:space="preserve">При этом мы прекрасно понимаем, что рост пенсий серьезно зависит не только от действующего пенсионного механизма, но и от размеров зарплат работников. Только в сказках работодателей из сегодняшней малой зарплаты может возникнуть завтрашняя обеспеченная старость. Требуя и добиваясь повышения зарплаты, мы - профсоюзы не только выступаем за стимулирование развития внутреннего спроса, то есть реального роста экономики, но и за формирование финансовой базы для роста пенсионных выплат работникам.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Изменить экономическое положение наёмного работника должны соединенные усилия государства и общества в лице профсоюзов и социально ориентированного бизнеса. В сфере экономики все, кроме либеральных фундаменталистов, уже давно ушли от идеи «невидимой руки рынка», которая выправит все перекосы без участия государства. Но при этом многие продолжают считать, что «невидимая рука производительности труда» каким-то волшебным образом сама увеличит зарплаты работников. Мы жили в тучные годы роста российской экономики, мы пережили тощие годы кризиса. Поэтому можем сравнивать политику работодателей в отношении доходов работников. Она проста и незатейлива, укладывается в два предложения.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lastRenderedPageBreak/>
        <w:t xml:space="preserve">В период роста – доходы предприятия тратятся на дивиденды и приобретение новых активов, а зарплата индексируется в размере чуть выше инфляции, в лучшем случае. В период спада – экономить начинают на фонде оплаты труда, перекладывая заботу об </w:t>
      </w:r>
      <w:proofErr w:type="gramStart"/>
      <w:r w:rsidRPr="00E5273B">
        <w:rPr>
          <w:rFonts w:ascii="Times New Roman" w:hAnsi="Times New Roman"/>
          <w:sz w:val="24"/>
          <w:szCs w:val="24"/>
        </w:rPr>
        <w:t>уволенных</w:t>
      </w:r>
      <w:proofErr w:type="gramEnd"/>
      <w:r w:rsidRPr="00E5273B">
        <w:rPr>
          <w:rFonts w:ascii="Times New Roman" w:hAnsi="Times New Roman"/>
          <w:sz w:val="24"/>
          <w:szCs w:val="24"/>
        </w:rPr>
        <w:t xml:space="preserve"> на плечи государства. Даже если завтра производительность труда в стране увеличится в два раза, это никак не изменит модель поведения работодателей. Новые доходы просто уйдут в дивиденды, а работникам достанется инфляционная индексация. Утверждать иное можно только в расчёте на аудиторию без памяти. А мы с вами – помним многое.</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В российском обществе высок запрос на справедливость. И дело не только в том, что социальное расслоение породило новые классы внутри российского общества. Класс собственников – требует и получает преференции как экономические, так и политические. Класс </w:t>
      </w:r>
      <w:proofErr w:type="gramStart"/>
      <w:r w:rsidRPr="00E5273B">
        <w:rPr>
          <w:rFonts w:ascii="Times New Roman" w:hAnsi="Times New Roman"/>
          <w:sz w:val="24"/>
          <w:szCs w:val="24"/>
        </w:rPr>
        <w:t>неимущих</w:t>
      </w:r>
      <w:proofErr w:type="gramEnd"/>
      <w:r w:rsidRPr="00E5273B">
        <w:rPr>
          <w:rFonts w:ascii="Times New Roman" w:hAnsi="Times New Roman"/>
          <w:sz w:val="24"/>
          <w:szCs w:val="24"/>
        </w:rPr>
        <w:t xml:space="preserve"> – поддерживается по остаточному принципу. Классу неимущих промывают мозги «идеологией общества потребления» и загоняют в кабалу потребительских кредитов.</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И только в ситуациях, когда от позиции класса неимущих зависит существование России как государства, его замечают и к нему обращаются. Образ </w:t>
      </w:r>
      <w:proofErr w:type="gramStart"/>
      <w:r w:rsidRPr="00E5273B">
        <w:rPr>
          <w:rFonts w:ascii="Times New Roman" w:hAnsi="Times New Roman"/>
          <w:sz w:val="24"/>
          <w:szCs w:val="24"/>
        </w:rPr>
        <w:t>общероссийского</w:t>
      </w:r>
      <w:proofErr w:type="gramEnd"/>
      <w:r w:rsidRPr="00E5273B">
        <w:rPr>
          <w:rFonts w:ascii="Times New Roman" w:hAnsi="Times New Roman"/>
          <w:sz w:val="24"/>
          <w:szCs w:val="24"/>
        </w:rPr>
        <w:t xml:space="preserve"> </w:t>
      </w:r>
      <w:proofErr w:type="spellStart"/>
      <w:r w:rsidRPr="00E5273B">
        <w:rPr>
          <w:rFonts w:ascii="Times New Roman" w:hAnsi="Times New Roman"/>
          <w:sz w:val="24"/>
          <w:szCs w:val="24"/>
        </w:rPr>
        <w:t>Уралвагонзавода</w:t>
      </w:r>
      <w:proofErr w:type="spellEnd"/>
      <w:r w:rsidRPr="00E5273B">
        <w:rPr>
          <w:rFonts w:ascii="Times New Roman" w:hAnsi="Times New Roman"/>
          <w:sz w:val="24"/>
          <w:szCs w:val="24"/>
        </w:rPr>
        <w:t xml:space="preserve"> до сих пор держит в страхе либеральную общественность. Именно тот неимущий работник, который получает небольшую зарплату, сидит «по уши» в кредитах, был и остается главным патриотом своей страны. Он доказал это на Поклонной горе не только в Москве, но и Поклонных горах всей страны, которые защитили государство в начале 2012 года. Он доказал это русской весной 2014 года, поддержав решение народа Крыма о воссоединении с Россией.</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Считаю, что в ситуации, когда внешнеполитический кризис накладывается на экономические проблемы внутри страны, российские профсоюзы должны прямо и недвусмысленно подтвердить свою национальную идентичность. Да, ФНПР – это часть мирового профсоюзного движения. ФНПР будет и далее оказывать солидарную поддержку акциям и инициативам Международной конфедерации профсоюзов, Всеобщей конфедерации профсоюзов, братским национальным профцентрам. Ход мирового исторического развития показывает – коренные задачи профсоюзов остаются неизменными. А значит, мы всегда будем поддерживать наших братьев за рубежом. Бороться за возможность для трудящихся всех стран и континентов жить и работать в мире, стабильности и уверенности в завтрашнем дне без войн и санкций. Мы – интернационалисты!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Но при этом мы – профсоюзы, обладающие национальной спецификой, не отделяющие себя от России, от нужд и чаяний российских граждан. И в этом смысле мы - российские профсоюзы, наверное, более патриотичны, нежели многие сильные мира сего, которые готовы в любой момент паковать чемоданы с прибылью и, как они говорят, «валить из этой страны».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Наша профсоюзная позиция – не безоглядная оппозиция или столь же </w:t>
      </w:r>
      <w:proofErr w:type="gramStart"/>
      <w:r w:rsidRPr="00E5273B">
        <w:rPr>
          <w:rFonts w:ascii="Times New Roman" w:hAnsi="Times New Roman"/>
          <w:sz w:val="24"/>
          <w:szCs w:val="24"/>
        </w:rPr>
        <w:t>безоговорочный</w:t>
      </w:r>
      <w:proofErr w:type="gramEnd"/>
      <w:r w:rsidRPr="00E5273B">
        <w:rPr>
          <w:rFonts w:ascii="Times New Roman" w:hAnsi="Times New Roman"/>
          <w:sz w:val="24"/>
          <w:szCs w:val="24"/>
        </w:rPr>
        <w:t xml:space="preserve"> «</w:t>
      </w:r>
      <w:proofErr w:type="spellStart"/>
      <w:r w:rsidRPr="00E5273B">
        <w:rPr>
          <w:rFonts w:ascii="Times New Roman" w:hAnsi="Times New Roman"/>
          <w:sz w:val="24"/>
          <w:szCs w:val="24"/>
        </w:rPr>
        <w:t>одобрямс</w:t>
      </w:r>
      <w:proofErr w:type="spellEnd"/>
      <w:r w:rsidRPr="00E5273B">
        <w:rPr>
          <w:rFonts w:ascii="Times New Roman" w:hAnsi="Times New Roman"/>
          <w:sz w:val="24"/>
          <w:szCs w:val="24"/>
        </w:rPr>
        <w:t>» подчас непродуманным действиям. Мы выступаем за профсоюзное ответственное участие в выработке и реализации государственных решений. И мы уже сегодня участвуем в выработке этих решений. Не только на уровне Российской трёхсторонней комиссии по регулированию социально-трудовых отношений, но и в каждом регионе России в системе социального партнерства, где трёхсторонняя комиссия - и место для дискуссии, и место для принятия сбалансированных решений.</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Развитие и повышение конкурентоспособности реального сектора экономики;</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Создание во всех отраслях экономики новых производств и высокотехнологичных (высокопроизводительных) рабочих мест с достойной заработной платой и условиями труда;</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 Активное стимулирование внутреннего спроса – именно такой </w:t>
      </w:r>
      <w:r w:rsidRPr="00E5273B">
        <w:rPr>
          <w:rFonts w:ascii="Times New Roman" w:hAnsi="Times New Roman"/>
          <w:b/>
          <w:sz w:val="24"/>
          <w:szCs w:val="24"/>
        </w:rPr>
        <w:t>вариант развития страны</w:t>
      </w:r>
      <w:r w:rsidRPr="00E5273B">
        <w:rPr>
          <w:rFonts w:ascii="Times New Roman" w:hAnsi="Times New Roman"/>
          <w:sz w:val="24"/>
          <w:szCs w:val="24"/>
        </w:rPr>
        <w:t xml:space="preserve"> поддерживают профсоюзы России.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lastRenderedPageBreak/>
        <w:t xml:space="preserve">В периоды рецессии государство должно проводить активную политику стимулирования спроса, в том числе за счет увеличения бюджетных расходов, как это было сделано в период кризиса 2008-2009 годов. Повышение покупательной способности граждан, с одной стороны, обеспечит рост внутреннего спроса на товары и услуги, а с другой, </w:t>
      </w:r>
      <w:proofErr w:type="spellStart"/>
      <w:r w:rsidRPr="00E5273B">
        <w:rPr>
          <w:rFonts w:ascii="Times New Roman" w:hAnsi="Times New Roman"/>
          <w:sz w:val="24"/>
          <w:szCs w:val="24"/>
        </w:rPr>
        <w:t>простимулирует</w:t>
      </w:r>
      <w:proofErr w:type="spellEnd"/>
      <w:r w:rsidRPr="00E5273B">
        <w:rPr>
          <w:rFonts w:ascii="Times New Roman" w:hAnsi="Times New Roman"/>
          <w:sz w:val="24"/>
          <w:szCs w:val="24"/>
        </w:rPr>
        <w:t xml:space="preserve"> население к сбережениям, которые обеспечат возможность кредитования бизнеса.</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Однако всё кредитование российской промышленности невозможно «повесить» исключительно на сбережения населения. Ситуация, когда предприятия могли получать «длинные» и дешевые кредиты в основном в иностранных банках, завершилась. И теперь российская банковская система должна повернуться к российской промышленности. К сожалению, на сегодня вместо поддержки экономики банки предпочитают загонять в кредитное рабство и российских граждан и российские предприятия.</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Не лучше выглядит и позиция бизнеса. Необходимость модернизации производства зачастую пытаются подменить увеличением эксплуатации работников при одновременном снижении их реальных доходов. И это не случайно. Руководствуясь принципом "кому война - а кому мать родна" многие отечественные капиталисты даже кризис и внешнюю угрозу стране используют для личного обогащения. Причем одновременно воюя с профсоюзами, которые пытаются защитить права и интересы работников. Для России – это путь </w:t>
      </w:r>
      <w:proofErr w:type="gramStart"/>
      <w:r w:rsidRPr="00E5273B">
        <w:rPr>
          <w:rFonts w:ascii="Times New Roman" w:hAnsi="Times New Roman"/>
          <w:sz w:val="24"/>
          <w:szCs w:val="24"/>
        </w:rPr>
        <w:t>в</w:t>
      </w:r>
      <w:proofErr w:type="gramEnd"/>
      <w:r w:rsidRPr="00E5273B">
        <w:rPr>
          <w:rFonts w:ascii="Times New Roman" w:hAnsi="Times New Roman"/>
          <w:sz w:val="24"/>
          <w:szCs w:val="24"/>
        </w:rPr>
        <w:t xml:space="preserve"> никуда.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Мы остаемся верны позиции: не человек для экономики, а экономика для человека. Российская экономика сегодня оказалась без кредитов, а российский работник под ударом роста цен. Эту ситуацию нельзя исправить никакими «невидимыми руками». Мы хотим видеть твердую руку государства, которое поддерживает российское производство и российского труженика.</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Я уже сказал выше, каким мы видим альтернативный путь развития страны. Но кроме экономики нужны меры по поддержке трудящихся. Реструктуризация экономики обычно сопровождается ростом безработицы. Значит, нужны дополнительные программы переобучения. Нужна программа общественных работ. Нужно пересмотреть пособие по безработице, чей максимальный размер сегодня – 4900 рублей – вызывает, мягко говоря, удивление. Нужно пересмотреть миграционную политику, оставив за миграционной службой только полицейские функции, а всю ответственность за трудовую миграцию возложить на Министерство труда.   Необходимо отложить введение налога на недвижимость на основе её кадастровой оценки. До стабилизации экономической ситуации в стране.</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Переориентация экономики на внутренний спрос, её реструктуризация не может проходить без серьезного общественного контроля, который со стороны работников осуществляют профсоюзы, а на уровне предприятий – первичные профорганизации. Именно те первичные профорганизации, которые сегодня защищают своих членов профсоюза, оказываются под прямым давлением со стороны работодателя. Стоит председателю профкома заикнуться о незаконных увольнениях или других нарушениях закона, как он становится на предприятии персоной «нон грата», а начальники цехов раздают работникам образцы заявлений о выходе из профсоюза. В декабре прошлого года с такими ситуациями столкнулся Горно-металлургический профсоюз России сразу на нескольких предприятиях в Челябинской области. При этом судебная практика показывает – доказать в суде </w:t>
      </w:r>
      <w:proofErr w:type="spellStart"/>
      <w:r w:rsidRPr="00E5273B">
        <w:rPr>
          <w:rFonts w:ascii="Times New Roman" w:hAnsi="Times New Roman"/>
          <w:sz w:val="24"/>
          <w:szCs w:val="24"/>
        </w:rPr>
        <w:t>антипрофсоюзную</w:t>
      </w:r>
      <w:proofErr w:type="spellEnd"/>
      <w:r w:rsidRPr="00E5273B">
        <w:rPr>
          <w:rFonts w:ascii="Times New Roman" w:hAnsi="Times New Roman"/>
          <w:sz w:val="24"/>
          <w:szCs w:val="24"/>
        </w:rPr>
        <w:t xml:space="preserve"> деятельность крайне сложно. Считаю, что законодательные органы, прокуратура, судебная система в целом должны сформулировать и реализовывать на практике более жесткое отношение к подобным действиям. Более того, нужно идти по пути большей открытости в части трудовых отношений на предприятии. Недавно государством принято решение о раскрытии информации о зарплатах </w:t>
      </w:r>
      <w:proofErr w:type="spellStart"/>
      <w:proofErr w:type="gramStart"/>
      <w:r w:rsidRPr="00E5273B">
        <w:rPr>
          <w:rFonts w:ascii="Times New Roman" w:hAnsi="Times New Roman"/>
          <w:sz w:val="24"/>
          <w:szCs w:val="24"/>
        </w:rPr>
        <w:t>топ-менеджеров</w:t>
      </w:r>
      <w:proofErr w:type="spellEnd"/>
      <w:proofErr w:type="gramEnd"/>
      <w:r w:rsidRPr="00E5273B">
        <w:rPr>
          <w:rFonts w:ascii="Times New Roman" w:hAnsi="Times New Roman"/>
          <w:sz w:val="24"/>
          <w:szCs w:val="24"/>
        </w:rPr>
        <w:t xml:space="preserve"> государственных компаний. Однако частные компании такую информацию подводят под понятие коммерческой тайны. Почему? Директора стесняются своих миллионных зарплат на предприятиях, где работники </w:t>
      </w:r>
      <w:r w:rsidRPr="00E5273B">
        <w:rPr>
          <w:rFonts w:ascii="Times New Roman" w:hAnsi="Times New Roman"/>
          <w:sz w:val="24"/>
          <w:szCs w:val="24"/>
        </w:rPr>
        <w:lastRenderedPageBreak/>
        <w:t xml:space="preserve">получают по 15 тысяч? Или такая разница в зарплатах и есть главный коммерческий секрет предприятия – «вы получаете так мало, потому что мы получаем так много»?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Отдельные экономисты либерального толка считают, что сильные институты представительства работников являются «путами на ногах» экономики. Им так считать можно: они теоретики и прожектёры. Практики, которые имеют дело с конкретными проблемами людей, знают точно: успешными будут только те решения, которые идут не только от сугубо финансовых интересов, но и от людей, их нужд и потребностей, учитывают их мнение, позитивно отражаются на их семьях и в которых люди активно участвуют, прежде </w:t>
      </w:r>
      <w:proofErr w:type="gramStart"/>
      <w:r w:rsidRPr="00E5273B">
        <w:rPr>
          <w:rFonts w:ascii="Times New Roman" w:hAnsi="Times New Roman"/>
          <w:sz w:val="24"/>
          <w:szCs w:val="24"/>
        </w:rPr>
        <w:t>всего</w:t>
      </w:r>
      <w:proofErr w:type="gramEnd"/>
      <w:r w:rsidRPr="00E5273B">
        <w:rPr>
          <w:rFonts w:ascii="Times New Roman" w:hAnsi="Times New Roman"/>
          <w:sz w:val="24"/>
          <w:szCs w:val="24"/>
        </w:rPr>
        <w:t xml:space="preserve"> через профсоюзы. Иметь сбалансированный бюджет, безусловно, важно, но не в ущерб сбалансированности человеческой жизни.</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Конечно, расширение прав профсоюзов должно сопровождаться повышением эффективности нашей работы. Но все свои недостатки мы видим лучше, чем даже наши заядлые критики. И в отличие от них, мы прилагаем большие усилия для укрепления нашей профсоюзной структуры, повышения ее эффективности. Символом этого являются более 20 миллионов человек, которые были и остаются членами профсоюзов и которые ежегодно вступают в российские профсоюзы, входящие в ФНПР. Их доверие – бесценно. Это кредит, который мы должны оправдать и умножить.</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В своем выступлении я говорил о проблемах, которые стоят перед страной и ее гражданами. Конечно, было бы проще и спокойнее говорить о достижениях. Но, как когда-то сказал Вильям Шекспир в пьесе «Король Иоанн»,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«Когда о худшем слышать не хотите, -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Оно на вас обрушится неслышно».</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Вступая в будущее, нужно трезво </w:t>
      </w:r>
      <w:proofErr w:type="gramStart"/>
      <w:r w:rsidRPr="00E5273B">
        <w:rPr>
          <w:rFonts w:ascii="Times New Roman" w:hAnsi="Times New Roman"/>
          <w:sz w:val="24"/>
          <w:szCs w:val="24"/>
        </w:rPr>
        <w:t>оценивать уровень угроз и открыто</w:t>
      </w:r>
      <w:proofErr w:type="gramEnd"/>
      <w:r w:rsidRPr="00E5273B">
        <w:rPr>
          <w:rFonts w:ascii="Times New Roman" w:hAnsi="Times New Roman"/>
          <w:sz w:val="24"/>
          <w:szCs w:val="24"/>
        </w:rPr>
        <w:t xml:space="preserve"> говорить о том, как с ними бороться. В процессе конструктивного социального диалога можно найти оптимальные решения всех проблем экономического роста.</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 xml:space="preserve">У нас есть все, чтобы победить спады и кризисы. </w:t>
      </w:r>
    </w:p>
    <w:p w:rsidR="0024472F" w:rsidRPr="00E5273B" w:rsidRDefault="0024472F" w:rsidP="0024472F">
      <w:pPr>
        <w:spacing w:after="0" w:line="240" w:lineRule="auto"/>
        <w:ind w:firstLine="709"/>
        <w:jc w:val="both"/>
        <w:rPr>
          <w:rFonts w:ascii="Times New Roman" w:hAnsi="Times New Roman"/>
          <w:sz w:val="24"/>
          <w:szCs w:val="24"/>
        </w:rPr>
      </w:pPr>
      <w:r w:rsidRPr="00E5273B">
        <w:rPr>
          <w:rFonts w:ascii="Times New Roman" w:hAnsi="Times New Roman"/>
          <w:sz w:val="24"/>
          <w:szCs w:val="24"/>
        </w:rPr>
        <w:t>И мы победим!</w:t>
      </w:r>
    </w:p>
    <w:p w:rsidR="0024472F" w:rsidRDefault="0024472F" w:rsidP="00FF21E0">
      <w:pPr>
        <w:spacing w:after="0" w:line="240" w:lineRule="auto"/>
        <w:jc w:val="both"/>
        <w:rPr>
          <w:rFonts w:ascii="Times New Roman" w:eastAsia="Times New Roman" w:hAnsi="Times New Roman" w:cs="Times New Roman"/>
          <w:b/>
          <w:color w:val="1D1D1D"/>
          <w:sz w:val="24"/>
          <w:szCs w:val="24"/>
        </w:rPr>
      </w:pPr>
    </w:p>
    <w:p w:rsidR="0024472F" w:rsidRPr="0024472F" w:rsidRDefault="0024472F" w:rsidP="00FF21E0">
      <w:pPr>
        <w:spacing w:after="0" w:line="240" w:lineRule="auto"/>
        <w:jc w:val="both"/>
        <w:rPr>
          <w:rFonts w:ascii="Times New Roman" w:eastAsia="Times New Roman" w:hAnsi="Times New Roman" w:cs="Times New Roman"/>
          <w:b/>
          <w:color w:val="1D1D1D"/>
          <w:sz w:val="24"/>
          <w:szCs w:val="24"/>
        </w:rPr>
      </w:pPr>
    </w:p>
    <w:p w:rsidR="00FE27D2" w:rsidRPr="00FF21E0" w:rsidRDefault="00FE27D2" w:rsidP="00FF21E0">
      <w:pPr>
        <w:jc w:val="both"/>
        <w:rPr>
          <w:rFonts w:ascii="Times New Roman" w:hAnsi="Times New Roman" w:cs="Times New Roman"/>
          <w:sz w:val="24"/>
          <w:szCs w:val="24"/>
        </w:rPr>
      </w:pPr>
    </w:p>
    <w:sectPr w:rsidR="00FE27D2" w:rsidRPr="00FF21E0" w:rsidSect="00F336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2F" w:rsidRDefault="0024472F" w:rsidP="0024472F">
      <w:pPr>
        <w:spacing w:after="0" w:line="240" w:lineRule="auto"/>
      </w:pPr>
      <w:r>
        <w:separator/>
      </w:r>
    </w:p>
  </w:endnote>
  <w:endnote w:type="continuationSeparator" w:id="1">
    <w:p w:rsidR="0024472F" w:rsidRDefault="0024472F" w:rsidP="00244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2F" w:rsidRDefault="0024472F" w:rsidP="0024472F">
      <w:pPr>
        <w:spacing w:after="0" w:line="240" w:lineRule="auto"/>
      </w:pPr>
      <w:r>
        <w:separator/>
      </w:r>
    </w:p>
  </w:footnote>
  <w:footnote w:type="continuationSeparator" w:id="1">
    <w:p w:rsidR="0024472F" w:rsidRDefault="0024472F" w:rsidP="0024472F">
      <w:pPr>
        <w:spacing w:after="0" w:line="240" w:lineRule="auto"/>
      </w:pPr>
      <w:r>
        <w:continuationSeparator/>
      </w:r>
    </w:p>
  </w:footnote>
  <w:footnote w:id="2">
    <w:p w:rsidR="0024472F" w:rsidRDefault="0024472F" w:rsidP="0024472F">
      <w:pPr>
        <w:pStyle w:val="a7"/>
      </w:pPr>
      <w:r>
        <w:rPr>
          <w:rStyle w:val="a9"/>
        </w:rPr>
        <w:footnoteRef/>
      </w:r>
      <w:r>
        <w:t xml:space="preserve"> Символично, что двадцать вторыми были и летние Игры 1980 года в Москве.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C3452"/>
    <w:multiLevelType w:val="multilevel"/>
    <w:tmpl w:val="9E90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F21E0"/>
    <w:rsid w:val="0024472F"/>
    <w:rsid w:val="002E72E2"/>
    <w:rsid w:val="005C6F76"/>
    <w:rsid w:val="00A12C34"/>
    <w:rsid w:val="00F33675"/>
    <w:rsid w:val="00FE27D2"/>
    <w:rsid w:val="00FF2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75"/>
  </w:style>
  <w:style w:type="paragraph" w:styleId="3">
    <w:name w:val="heading 3"/>
    <w:basedOn w:val="a"/>
    <w:link w:val="30"/>
    <w:uiPriority w:val="9"/>
    <w:qFormat/>
    <w:rsid w:val="00FF21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21E0"/>
    <w:rPr>
      <w:rFonts w:ascii="Times New Roman" w:eastAsia="Times New Roman" w:hAnsi="Times New Roman" w:cs="Times New Roman"/>
      <w:b/>
      <w:bCs/>
      <w:sz w:val="27"/>
      <w:szCs w:val="27"/>
    </w:rPr>
  </w:style>
  <w:style w:type="paragraph" w:styleId="a3">
    <w:name w:val="Normal (Web)"/>
    <w:basedOn w:val="a"/>
    <w:uiPriority w:val="99"/>
    <w:semiHidden/>
    <w:unhideWhenUsed/>
    <w:rsid w:val="00FF21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21E0"/>
    <w:rPr>
      <w:color w:val="0000FF"/>
      <w:u w:val="single"/>
    </w:rPr>
  </w:style>
  <w:style w:type="character" w:customStyle="1" w:styleId="apple-converted-space">
    <w:name w:val="apple-converted-space"/>
    <w:basedOn w:val="a0"/>
    <w:rsid w:val="00FF21E0"/>
  </w:style>
  <w:style w:type="paragraph" w:styleId="a5">
    <w:name w:val="Balloon Text"/>
    <w:basedOn w:val="a"/>
    <w:link w:val="a6"/>
    <w:uiPriority w:val="99"/>
    <w:semiHidden/>
    <w:unhideWhenUsed/>
    <w:rsid w:val="00FF21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1E0"/>
    <w:rPr>
      <w:rFonts w:ascii="Tahoma" w:hAnsi="Tahoma" w:cs="Tahoma"/>
      <w:sz w:val="16"/>
      <w:szCs w:val="16"/>
    </w:rPr>
  </w:style>
  <w:style w:type="paragraph" w:styleId="a7">
    <w:name w:val="footnote text"/>
    <w:basedOn w:val="a"/>
    <w:link w:val="a8"/>
    <w:uiPriority w:val="99"/>
    <w:semiHidden/>
    <w:unhideWhenUsed/>
    <w:rsid w:val="0024472F"/>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semiHidden/>
    <w:rsid w:val="0024472F"/>
    <w:rPr>
      <w:rFonts w:ascii="Calibri" w:eastAsia="Calibri" w:hAnsi="Calibri" w:cs="Times New Roman"/>
      <w:sz w:val="20"/>
      <w:szCs w:val="20"/>
      <w:lang w:eastAsia="en-US"/>
    </w:rPr>
  </w:style>
  <w:style w:type="character" w:styleId="a9">
    <w:name w:val="footnote reference"/>
    <w:basedOn w:val="a0"/>
    <w:uiPriority w:val="99"/>
    <w:semiHidden/>
    <w:unhideWhenUsed/>
    <w:rsid w:val="0024472F"/>
    <w:rPr>
      <w:vertAlign w:val="superscript"/>
    </w:rPr>
  </w:style>
</w:styles>
</file>

<file path=word/webSettings.xml><?xml version="1.0" encoding="utf-8"?>
<w:webSettings xmlns:r="http://schemas.openxmlformats.org/officeDocument/2006/relationships" xmlns:w="http://schemas.openxmlformats.org/wordprocessingml/2006/main">
  <w:divs>
    <w:div w:id="58409029">
      <w:bodyDiv w:val="1"/>
      <w:marLeft w:val="0"/>
      <w:marRight w:val="0"/>
      <w:marTop w:val="0"/>
      <w:marBottom w:val="0"/>
      <w:divBdr>
        <w:top w:val="none" w:sz="0" w:space="0" w:color="auto"/>
        <w:left w:val="none" w:sz="0" w:space="0" w:color="auto"/>
        <w:bottom w:val="none" w:sz="0" w:space="0" w:color="auto"/>
        <w:right w:val="none" w:sz="0" w:space="0" w:color="auto"/>
      </w:divBdr>
      <w:divsChild>
        <w:div w:id="525097201">
          <w:marLeft w:val="0"/>
          <w:marRight w:val="0"/>
          <w:marTop w:val="0"/>
          <w:marBottom w:val="270"/>
          <w:divBdr>
            <w:top w:val="none" w:sz="0" w:space="0" w:color="auto"/>
            <w:left w:val="none" w:sz="0" w:space="0" w:color="auto"/>
            <w:bottom w:val="none" w:sz="0" w:space="0" w:color="auto"/>
            <w:right w:val="none" w:sz="0" w:space="0" w:color="auto"/>
          </w:divBdr>
        </w:div>
        <w:div w:id="692997232">
          <w:marLeft w:val="0"/>
          <w:marRight w:val="33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5678</Words>
  <Characters>32368</Characters>
  <Application>Microsoft Office Word</Application>
  <DocSecurity>0</DocSecurity>
  <Lines>269</Lines>
  <Paragraphs>75</Paragraphs>
  <ScaleCrop>false</ScaleCrop>
  <Company>Grizli777</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2015-02-12T13:10:00Z</dcterms:created>
  <dcterms:modified xsi:type="dcterms:W3CDTF">2015-02-12T13:11:00Z</dcterms:modified>
</cp:coreProperties>
</file>